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0E9C" w14:textId="77777777" w:rsidR="00BB3CB2" w:rsidRPr="00EE5B34" w:rsidRDefault="00000000" w:rsidP="00EE5B34">
      <w:pPr>
        <w:pStyle w:val="1"/>
        <w:jc w:val="center"/>
        <w:rPr>
          <w:rFonts w:ascii="Times New Roman" w:hAnsi="Times New Roman" w:cs="Times New Roman"/>
          <w:color w:val="auto"/>
        </w:rPr>
      </w:pPr>
      <w:bookmarkStart w:id="0" w:name="X0f47203c80eadd2095a0597432d159e287489f9"/>
      <w:r w:rsidRPr="00EE5B34">
        <w:rPr>
          <w:rFonts w:ascii="Times New Roman" w:hAnsi="Times New Roman" w:cs="Times New Roman"/>
          <w:b/>
          <w:bCs/>
          <w:color w:val="auto"/>
        </w:rPr>
        <w:t>Using AI Chatbots for HIV Post-Test Counselling and Linkage: Assessing the Efficacy and User Acceptance of a Cantonese-Language AI Chatbot in Providing Initial Post-Test Counselling and Improving Linkage-to-Care Rates</w:t>
      </w:r>
    </w:p>
    <w:p w14:paraId="58DB7F31" w14:textId="2221E2F7" w:rsidR="00BB3CB2" w:rsidRPr="00EE5B34" w:rsidRDefault="00BB3CB2" w:rsidP="00EE5B34">
      <w:pPr>
        <w:pStyle w:val="FirstParagraph"/>
        <w:jc w:val="center"/>
        <w:rPr>
          <w:rFonts w:ascii="Times New Roman" w:hAnsi="Times New Roman" w:cs="Times New Roman"/>
          <w:sz w:val="28"/>
          <w:szCs w:val="28"/>
        </w:rPr>
      </w:pPr>
    </w:p>
    <w:p w14:paraId="77AB52D7" w14:textId="602D7387" w:rsidR="00BB3CB2" w:rsidRPr="00EE5B34" w:rsidRDefault="00EE5B34" w:rsidP="00EE5B34">
      <w:pPr>
        <w:jc w:val="center"/>
        <w:rPr>
          <w:rFonts w:ascii="Times New Roman" w:hAnsi="Times New Roman" w:cs="Times New Roman"/>
          <w:b/>
          <w:bCs/>
          <w:sz w:val="28"/>
          <w:szCs w:val="28"/>
        </w:rPr>
      </w:pPr>
      <w:r w:rsidRPr="00EE5B34">
        <w:rPr>
          <w:rFonts w:ascii="Times New Roman" w:hAnsi="Times New Roman" w:cs="Times New Roman"/>
          <w:b/>
          <w:bCs/>
          <w:sz w:val="28"/>
          <w:szCs w:val="28"/>
        </w:rPr>
        <w:t>The Hong Kong Aids Prevention Society (HKAPS)</w:t>
      </w:r>
    </w:p>
    <w:p w14:paraId="0B3F8176" w14:textId="77777777" w:rsidR="00EE5B34" w:rsidRPr="00EE5B34" w:rsidRDefault="00EE5B34" w:rsidP="00EE5B34">
      <w:pPr>
        <w:jc w:val="center"/>
        <w:rPr>
          <w:rFonts w:ascii="Times New Roman" w:hAnsi="Times New Roman" w:cs="Times New Roman"/>
          <w:sz w:val="28"/>
          <w:szCs w:val="28"/>
        </w:rPr>
      </w:pPr>
    </w:p>
    <w:p w14:paraId="0295EC5C" w14:textId="77777777" w:rsidR="00BB3CB2" w:rsidRPr="00EE5B34" w:rsidRDefault="00000000" w:rsidP="00EE5B34">
      <w:pPr>
        <w:pStyle w:val="2"/>
        <w:spacing w:line="360" w:lineRule="auto"/>
        <w:jc w:val="both"/>
        <w:rPr>
          <w:rFonts w:ascii="Times New Roman" w:hAnsi="Times New Roman" w:cs="Times New Roman"/>
          <w:color w:val="auto"/>
          <w:sz w:val="24"/>
          <w:szCs w:val="24"/>
        </w:rPr>
      </w:pPr>
      <w:bookmarkStart w:id="1" w:name="executive-summary"/>
      <w:r w:rsidRPr="00EE5B34">
        <w:rPr>
          <w:rFonts w:ascii="Times New Roman" w:hAnsi="Times New Roman" w:cs="Times New Roman"/>
          <w:b/>
          <w:bCs/>
          <w:color w:val="auto"/>
          <w:sz w:val="24"/>
          <w:szCs w:val="24"/>
        </w:rPr>
        <w:t>EXECUTIVE SUMMARY</w:t>
      </w:r>
    </w:p>
    <w:p w14:paraId="4C99286A"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HIV self-testing (HIVST) has emerged as a critical innovation in expanding HIV testing coverage globally, particularly among populations who face barriers to conventional facility-based testing services. However, the effectiveness of HIVST in contributing to the HIV care continuum depends heavily on adequate post-test counselling and successful linkage to care. This report examines the potential of artificial intelligence (AI) chatbot technology, specifically designed in Cantonese language, to provide post-test counselling and improve linkage-to-care outcomes following HIV self-testing.</w:t>
      </w:r>
    </w:p>
    <w:p w14:paraId="2AB03DAF"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The global evidence base demonstrates that active counselling support significantly improves linkage to care outcomes, with meta-analyses showing that 92.6% of HIV self-testing users with active support complete confirmatory testing compared to 78.7% with passive support (</w:t>
      </w:r>
      <w:hyperlink w:anchor="ref-siyu2024">
        <w:r w:rsidRPr="00EE5B34">
          <w:rPr>
            <w:rStyle w:val="af2"/>
            <w:rFonts w:ascii="Times New Roman" w:hAnsi="Times New Roman" w:cs="Times New Roman"/>
            <w:color w:val="auto"/>
          </w:rPr>
          <w:t>Chen et al., 2024</w:t>
        </w:r>
      </w:hyperlink>
      <w:r w:rsidRPr="00EE5B34">
        <w:rPr>
          <w:rFonts w:ascii="Times New Roman" w:hAnsi="Times New Roman" w:cs="Times New Roman"/>
        </w:rPr>
        <w:t>). Digital health interventions, particularly mobile health (mHealth) technologies utilizing chatbots, have shown promising results in improving HIV testing uptake, result reporting, and linkage to care. This report synthesizes current evidence, identifies implementation strategies, and provides recommendations for developing and deploying a Cantonese-language AI chatbot system for HIV post-test counselling in Hong Kong and similar contexts.</w:t>
      </w:r>
    </w:p>
    <w:p w14:paraId="463B1E84" w14:textId="127C50D4" w:rsidR="00BB3CB2" w:rsidRPr="00EE5B34" w:rsidRDefault="00BB3CB2" w:rsidP="00EE5B34">
      <w:pPr>
        <w:spacing w:line="360" w:lineRule="auto"/>
        <w:jc w:val="both"/>
        <w:rPr>
          <w:rFonts w:ascii="Times New Roman" w:hAnsi="Times New Roman" w:cs="Times New Roman"/>
        </w:rPr>
      </w:pPr>
    </w:p>
    <w:p w14:paraId="650E93C7" w14:textId="77777777" w:rsidR="00BB3CB2" w:rsidRPr="00EE5B34" w:rsidRDefault="00000000" w:rsidP="00EE5B34">
      <w:pPr>
        <w:pStyle w:val="2"/>
        <w:spacing w:line="360" w:lineRule="auto"/>
        <w:jc w:val="both"/>
        <w:rPr>
          <w:rFonts w:ascii="Times New Roman" w:hAnsi="Times New Roman" w:cs="Times New Roman"/>
          <w:color w:val="auto"/>
          <w:sz w:val="24"/>
          <w:szCs w:val="24"/>
        </w:rPr>
      </w:pPr>
      <w:bookmarkStart w:id="2" w:name="introduction"/>
      <w:bookmarkEnd w:id="1"/>
      <w:r w:rsidRPr="00EE5B34">
        <w:rPr>
          <w:rFonts w:ascii="Times New Roman" w:hAnsi="Times New Roman" w:cs="Times New Roman"/>
          <w:b/>
          <w:bCs/>
          <w:color w:val="auto"/>
          <w:sz w:val="24"/>
          <w:szCs w:val="24"/>
        </w:rPr>
        <w:lastRenderedPageBreak/>
        <w:t>1. INTRODUCTION</w:t>
      </w:r>
    </w:p>
    <w:p w14:paraId="7B4833B9"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3" w:name="background-and-rationale"/>
      <w:r w:rsidRPr="00EE5B34">
        <w:rPr>
          <w:rFonts w:ascii="Times New Roman" w:hAnsi="Times New Roman" w:cs="Times New Roman"/>
          <w:b/>
          <w:bCs/>
          <w:color w:val="auto"/>
          <w:sz w:val="24"/>
          <w:szCs w:val="24"/>
        </w:rPr>
        <w:t>1.1 Background and Rationale</w:t>
      </w:r>
    </w:p>
    <w:p w14:paraId="1BF538C5"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 xml:space="preserve">HIV continues to represent a significant public health challenge globally, with persistent gaps in the HIV care cascade. The UNAIDS 95-95-95 </w:t>
      </w:r>
      <w:proofErr w:type="gramStart"/>
      <w:r w:rsidRPr="00EE5B34">
        <w:rPr>
          <w:rFonts w:ascii="Times New Roman" w:hAnsi="Times New Roman" w:cs="Times New Roman"/>
        </w:rPr>
        <w:t>targets aim</w:t>
      </w:r>
      <w:proofErr w:type="gramEnd"/>
      <w:r w:rsidRPr="00EE5B34">
        <w:rPr>
          <w:rFonts w:ascii="Times New Roman" w:hAnsi="Times New Roman" w:cs="Times New Roman"/>
        </w:rPr>
        <w:t xml:space="preserve"> to ensure that 95% of people living with HIV know their status, 95% of those diagnosed receive sustained antiretroviral therapy (ART), and 95% of those on treatment achieve viral suppression. Despite progress, critical gaps remain, particularly in HIV testing coverage and timely linkage to care following diagnosis.</w:t>
      </w:r>
    </w:p>
    <w:p w14:paraId="298F9B16"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HIV self-testing has gained momentum as an evidence-based strategy to increase testing uptake among populations who may not otherwise access facility-based testing services (</w:t>
      </w:r>
      <w:hyperlink w:anchor="ref-arron2024">
        <w:r w:rsidRPr="00EE5B34">
          <w:rPr>
            <w:rStyle w:val="af2"/>
            <w:rFonts w:ascii="Times New Roman" w:hAnsi="Times New Roman" w:cs="Times New Roman"/>
            <w:color w:val="auto"/>
          </w:rPr>
          <w:t>Tran et al., 2024b</w:t>
        </w:r>
      </w:hyperlink>
      <w:r w:rsidRPr="00EE5B34">
        <w:rPr>
          <w:rFonts w:ascii="Times New Roman" w:hAnsi="Times New Roman" w:cs="Times New Roman"/>
        </w:rPr>
        <w:t>). The World Health Organization formally recommended HIVST in 2016, and currently almost 100 countries have incorporated HIVST into their national testing strategies (</w:t>
      </w:r>
      <w:hyperlink w:anchor="ref-a2023">
        <w:r w:rsidRPr="00EE5B34">
          <w:rPr>
            <w:rStyle w:val="af2"/>
            <w:rFonts w:ascii="Times New Roman" w:hAnsi="Times New Roman" w:cs="Times New Roman"/>
            <w:color w:val="auto"/>
          </w:rPr>
          <w:t>Fischer et al., 2023</w:t>
        </w:r>
      </w:hyperlink>
      <w:r w:rsidRPr="00EE5B34">
        <w:rPr>
          <w:rFonts w:ascii="Times New Roman" w:hAnsi="Times New Roman" w:cs="Times New Roman"/>
        </w:rPr>
        <w:t>). HIVST offers several advantages including convenience, privacy, autonomy, and reduced stigma associated with facility-based testing. Studies demonstrate that HIVST can significantly increase testing rates, with community-based distribution achieving uptake rates of 83-96% (</w:t>
      </w:r>
      <w:hyperlink w:anchor="ref-a2015">
        <w:r w:rsidRPr="00EE5B34">
          <w:rPr>
            <w:rStyle w:val="af2"/>
            <w:rFonts w:ascii="Times New Roman" w:hAnsi="Times New Roman" w:cs="Times New Roman"/>
            <w:color w:val="auto"/>
          </w:rPr>
          <w:t>Choko et al., 2015</w:t>
        </w:r>
      </w:hyperlink>
      <w:r w:rsidRPr="00EE5B34">
        <w:rPr>
          <w:rFonts w:ascii="Times New Roman" w:hAnsi="Times New Roman" w:cs="Times New Roman"/>
        </w:rPr>
        <w:t>).</w:t>
      </w:r>
    </w:p>
    <w:p w14:paraId="053D5358"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However, a critical challenge in HIVST implementation is ensuring adequate post-test support and linkage to care, particularly for individuals with reactive (positive) results (</w:t>
      </w:r>
      <w:hyperlink w:anchor="ref-panpan2022">
        <w:r w:rsidRPr="00EE5B34">
          <w:rPr>
            <w:rStyle w:val="af2"/>
            <w:rFonts w:ascii="Times New Roman" w:hAnsi="Times New Roman" w:cs="Times New Roman"/>
            <w:color w:val="auto"/>
          </w:rPr>
          <w:t>Ma et al., 2022</w:t>
        </w:r>
      </w:hyperlink>
      <w:r w:rsidRPr="00EE5B34">
        <w:rPr>
          <w:rFonts w:ascii="Times New Roman" w:hAnsi="Times New Roman" w:cs="Times New Roman"/>
        </w:rPr>
        <w:t>). Research indicates that linkage to care remains suboptimal following HIVST, with studies showing variable rates ranging from 22% to 100% depending on the level and type of support provided (</w:t>
      </w:r>
      <w:hyperlink w:anchor="ref-ashlyn2025">
        <w:r w:rsidRPr="00EE5B34">
          <w:rPr>
            <w:rStyle w:val="af2"/>
            <w:rFonts w:ascii="Times New Roman" w:hAnsi="Times New Roman" w:cs="Times New Roman"/>
            <w:color w:val="auto"/>
          </w:rPr>
          <w:t>Beecroft et al., 2025</w:t>
        </w:r>
      </w:hyperlink>
      <w:r w:rsidRPr="00EE5B34">
        <w:rPr>
          <w:rFonts w:ascii="Times New Roman" w:hAnsi="Times New Roman" w:cs="Times New Roman"/>
        </w:rPr>
        <w:t>). This gap is particularly concerning given that delayed or failed linkage to care can result in disease progression, increased transmission risk, and poorer health outcomes.</w:t>
      </w:r>
    </w:p>
    <w:p w14:paraId="1CB2FADD"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4" w:name="Xbc31b8475000f5dfaf5c87d7a367456bab92e30"/>
      <w:bookmarkEnd w:id="3"/>
      <w:r w:rsidRPr="00EE5B34">
        <w:rPr>
          <w:rFonts w:ascii="Times New Roman" w:hAnsi="Times New Roman" w:cs="Times New Roman"/>
          <w:b/>
          <w:bCs/>
          <w:color w:val="auto"/>
          <w:sz w:val="24"/>
          <w:szCs w:val="24"/>
        </w:rPr>
        <w:t>1.2 The Role of Digital Health and AI Chatbots</w:t>
      </w:r>
    </w:p>
    <w:p w14:paraId="194EA3FD"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Digital health interventions, particularly those leveraging mobile technologies, represent a scalable and cost-effective approach to providing post-test support (</w:t>
      </w:r>
      <w:hyperlink w:anchor="ref-rhiana2023">
        <w:r w:rsidRPr="00EE5B34">
          <w:rPr>
            <w:rStyle w:val="af2"/>
            <w:rFonts w:ascii="Times New Roman" w:hAnsi="Times New Roman" w:cs="Times New Roman"/>
            <w:color w:val="auto"/>
          </w:rPr>
          <w:t>Mills et al., 2023</w:t>
        </w:r>
      </w:hyperlink>
      <w:r w:rsidRPr="00EE5B34">
        <w:rPr>
          <w:rFonts w:ascii="Times New Roman" w:hAnsi="Times New Roman" w:cs="Times New Roman"/>
        </w:rPr>
        <w:t xml:space="preserve">). AI-powered chatbots have emerged as a promising tool in healthcare, capable of providing immediate, personalized, and 24/7 support to users. In the context of HIV care, chatbots offer several unique advantages including reduced stigma through anonymous </w:t>
      </w:r>
      <w:r w:rsidRPr="00EE5B34">
        <w:rPr>
          <w:rFonts w:ascii="Times New Roman" w:hAnsi="Times New Roman" w:cs="Times New Roman"/>
        </w:rPr>
        <w:lastRenderedPageBreak/>
        <w:t>interactions, scalability without proportional increases in human resources, consistent message delivery, and the ability to reach populations in diverse settings (</w:t>
      </w:r>
      <w:hyperlink w:anchor="ref-nicola2023">
        <w:r w:rsidRPr="00EE5B34">
          <w:rPr>
            <w:rStyle w:val="af2"/>
            <w:rFonts w:ascii="Times New Roman" w:hAnsi="Times New Roman" w:cs="Times New Roman"/>
            <w:color w:val="auto"/>
          </w:rPr>
          <w:t>Bragazzi et al., 2023</w:t>
        </w:r>
      </w:hyperlink>
      <w:r w:rsidRPr="00EE5B34">
        <w:rPr>
          <w:rFonts w:ascii="Times New Roman" w:hAnsi="Times New Roman" w:cs="Times New Roman"/>
        </w:rPr>
        <w:t>).</w:t>
      </w:r>
    </w:p>
    <w:p w14:paraId="78F5E11F"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Recent evidence suggests that chatbots designed for sexual and reproductive health can effectively provide accurate information and support, with studies demonstrating high user satisfaction and acceptability (</w:t>
      </w:r>
      <w:hyperlink w:anchor="ref-jiaye2025">
        <w:r w:rsidRPr="00EE5B34">
          <w:rPr>
            <w:rStyle w:val="af2"/>
            <w:rFonts w:ascii="Times New Roman" w:hAnsi="Times New Roman" w:cs="Times New Roman"/>
            <w:color w:val="auto"/>
          </w:rPr>
          <w:t>J. Yang et al., 2025</w:t>
        </w:r>
      </w:hyperlink>
      <w:r w:rsidRPr="00EE5B34">
        <w:rPr>
          <w:rFonts w:ascii="Times New Roman" w:hAnsi="Times New Roman" w:cs="Times New Roman"/>
        </w:rPr>
        <w:t>). In HIV care specifically, chatbot interventions have shown promise in supporting pre-exposure prophylaxis (PrEP) adherence, providing education, and facilitating linkage to prevention services (</w:t>
      </w:r>
      <w:hyperlink w:anchor="ref-paula2023">
        <w:r w:rsidRPr="00EE5B34">
          <w:rPr>
            <w:rStyle w:val="af2"/>
            <w:rFonts w:ascii="Times New Roman" w:hAnsi="Times New Roman" w:cs="Times New Roman"/>
            <w:color w:val="auto"/>
          </w:rPr>
          <w:t>Massa et al., 2023</w:t>
        </w:r>
      </w:hyperlink>
      <w:r w:rsidRPr="00EE5B34">
        <w:rPr>
          <w:rFonts w:ascii="Times New Roman" w:hAnsi="Times New Roman" w:cs="Times New Roman"/>
        </w:rPr>
        <w:t>).</w:t>
      </w:r>
    </w:p>
    <w:p w14:paraId="0BCA55A8"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5" w:name="linguistic-and-cultural-adaptation"/>
      <w:bookmarkEnd w:id="4"/>
      <w:r w:rsidRPr="00EE5B34">
        <w:rPr>
          <w:rFonts w:ascii="Times New Roman" w:hAnsi="Times New Roman" w:cs="Times New Roman"/>
          <w:b/>
          <w:bCs/>
          <w:color w:val="auto"/>
          <w:sz w:val="24"/>
          <w:szCs w:val="24"/>
        </w:rPr>
        <w:t>1.3 Linguistic and Cultural Adaptation</w:t>
      </w:r>
    </w:p>
    <w:p w14:paraId="6C44B704"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Language-appropriate health interventions are critical for ensuring accessibility and effectiveness. For populations who speak Cantonese as their primary language, particularly in Hong Kong and Guangdong province, culturally and linguistically tailored interventions are essential to ensure comprehension, acceptability, and engagement. Research demonstrates that culturally appropriate health communication significantly improves intervention effectiveness and user satisfaction (</w:t>
      </w:r>
      <w:hyperlink w:anchor="ref-arron2024">
        <w:r w:rsidRPr="00EE5B34">
          <w:rPr>
            <w:rStyle w:val="af2"/>
            <w:rFonts w:ascii="Times New Roman" w:hAnsi="Times New Roman" w:cs="Times New Roman"/>
            <w:color w:val="auto"/>
          </w:rPr>
          <w:t>Tran et al., 2024b</w:t>
        </w:r>
      </w:hyperlink>
      <w:r w:rsidRPr="00EE5B34">
        <w:rPr>
          <w:rFonts w:ascii="Times New Roman" w:hAnsi="Times New Roman" w:cs="Times New Roman"/>
        </w:rPr>
        <w:t>).</w:t>
      </w:r>
    </w:p>
    <w:p w14:paraId="232DFC02"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6" w:name="objectives-of-this-report"/>
      <w:bookmarkEnd w:id="5"/>
      <w:r w:rsidRPr="00EE5B34">
        <w:rPr>
          <w:rFonts w:ascii="Times New Roman" w:hAnsi="Times New Roman" w:cs="Times New Roman"/>
          <w:b/>
          <w:bCs/>
          <w:color w:val="auto"/>
          <w:sz w:val="24"/>
          <w:szCs w:val="24"/>
        </w:rPr>
        <w:t>1.4 Objectives of This Report</w:t>
      </w:r>
    </w:p>
    <w:p w14:paraId="36298D67"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This report aims to:</w:t>
      </w:r>
    </w:p>
    <w:p w14:paraId="7322767E" w14:textId="77777777" w:rsidR="00BB3CB2" w:rsidRPr="00EE5B34" w:rsidRDefault="00000000" w:rsidP="00EE5B34">
      <w:pPr>
        <w:pStyle w:val="Compact"/>
        <w:numPr>
          <w:ilvl w:val="0"/>
          <w:numId w:val="2"/>
        </w:numPr>
        <w:spacing w:line="360" w:lineRule="auto"/>
        <w:jc w:val="both"/>
        <w:rPr>
          <w:rFonts w:ascii="Times New Roman" w:hAnsi="Times New Roman" w:cs="Times New Roman"/>
        </w:rPr>
      </w:pPr>
      <w:r w:rsidRPr="00EE5B34">
        <w:rPr>
          <w:rFonts w:ascii="Times New Roman" w:hAnsi="Times New Roman" w:cs="Times New Roman"/>
        </w:rPr>
        <w:t>Review the current evidence on HIV self-testing, post-test counselling, and linkage to care</w:t>
      </w:r>
    </w:p>
    <w:p w14:paraId="0C28A3F5" w14:textId="77777777" w:rsidR="00BB3CB2" w:rsidRPr="00EE5B34" w:rsidRDefault="00000000" w:rsidP="00EE5B34">
      <w:pPr>
        <w:pStyle w:val="Compact"/>
        <w:numPr>
          <w:ilvl w:val="0"/>
          <w:numId w:val="2"/>
        </w:numPr>
        <w:spacing w:line="360" w:lineRule="auto"/>
        <w:jc w:val="both"/>
        <w:rPr>
          <w:rFonts w:ascii="Times New Roman" w:hAnsi="Times New Roman" w:cs="Times New Roman"/>
        </w:rPr>
      </w:pPr>
      <w:r w:rsidRPr="00EE5B34">
        <w:rPr>
          <w:rFonts w:ascii="Times New Roman" w:hAnsi="Times New Roman" w:cs="Times New Roman"/>
        </w:rPr>
        <w:t>Examine the role and effectiveness of digital health interventions, particularly AI chatbots, in HIV care</w:t>
      </w:r>
    </w:p>
    <w:p w14:paraId="0E269BF0" w14:textId="77777777" w:rsidR="00BB3CB2" w:rsidRPr="00EE5B34" w:rsidRDefault="00000000" w:rsidP="00EE5B34">
      <w:pPr>
        <w:pStyle w:val="Compact"/>
        <w:numPr>
          <w:ilvl w:val="0"/>
          <w:numId w:val="2"/>
        </w:numPr>
        <w:spacing w:line="360" w:lineRule="auto"/>
        <w:jc w:val="both"/>
        <w:rPr>
          <w:rFonts w:ascii="Times New Roman" w:hAnsi="Times New Roman" w:cs="Times New Roman"/>
        </w:rPr>
      </w:pPr>
      <w:r w:rsidRPr="00EE5B34">
        <w:rPr>
          <w:rFonts w:ascii="Times New Roman" w:hAnsi="Times New Roman" w:cs="Times New Roman"/>
        </w:rPr>
        <w:t>Assess user acceptability and preferences for chatbot-based post-test support</w:t>
      </w:r>
    </w:p>
    <w:p w14:paraId="7A3906EC" w14:textId="77777777" w:rsidR="00BB3CB2" w:rsidRPr="00EE5B34" w:rsidRDefault="00000000" w:rsidP="00EE5B34">
      <w:pPr>
        <w:pStyle w:val="Compact"/>
        <w:numPr>
          <w:ilvl w:val="0"/>
          <w:numId w:val="2"/>
        </w:numPr>
        <w:spacing w:line="360" w:lineRule="auto"/>
        <w:jc w:val="both"/>
        <w:rPr>
          <w:rFonts w:ascii="Times New Roman" w:hAnsi="Times New Roman" w:cs="Times New Roman"/>
        </w:rPr>
      </w:pPr>
      <w:r w:rsidRPr="00EE5B34">
        <w:rPr>
          <w:rFonts w:ascii="Times New Roman" w:hAnsi="Times New Roman" w:cs="Times New Roman"/>
        </w:rPr>
        <w:t>Identify key barriers and facilitators to implementing AI chatbot interventions</w:t>
      </w:r>
    </w:p>
    <w:p w14:paraId="78CB8989" w14:textId="77777777" w:rsidR="00BB3CB2" w:rsidRPr="00EE5B34" w:rsidRDefault="00000000" w:rsidP="00EE5B34">
      <w:pPr>
        <w:pStyle w:val="Compact"/>
        <w:numPr>
          <w:ilvl w:val="0"/>
          <w:numId w:val="2"/>
        </w:numPr>
        <w:spacing w:line="360" w:lineRule="auto"/>
        <w:jc w:val="both"/>
        <w:rPr>
          <w:rFonts w:ascii="Times New Roman" w:hAnsi="Times New Roman" w:cs="Times New Roman"/>
        </w:rPr>
      </w:pPr>
      <w:r w:rsidRPr="00EE5B34">
        <w:rPr>
          <w:rFonts w:ascii="Times New Roman" w:hAnsi="Times New Roman" w:cs="Times New Roman"/>
        </w:rPr>
        <w:t>Provide evidence-based recommendations for developing and deploying a Cantonese-language AI chatbot for HIV post-test counselling</w:t>
      </w:r>
    </w:p>
    <w:p w14:paraId="433B3FC1" w14:textId="42C838AA" w:rsidR="00BB3CB2" w:rsidRPr="00EE5B34" w:rsidRDefault="00000000" w:rsidP="00EE5B34">
      <w:pPr>
        <w:pStyle w:val="Compact"/>
        <w:numPr>
          <w:ilvl w:val="0"/>
          <w:numId w:val="2"/>
        </w:numPr>
        <w:spacing w:line="360" w:lineRule="auto"/>
        <w:jc w:val="both"/>
        <w:rPr>
          <w:rFonts w:ascii="Times New Roman" w:hAnsi="Times New Roman" w:cs="Times New Roman"/>
        </w:rPr>
      </w:pPr>
      <w:r w:rsidRPr="00EE5B34">
        <w:rPr>
          <w:rFonts w:ascii="Times New Roman" w:hAnsi="Times New Roman" w:cs="Times New Roman"/>
        </w:rPr>
        <w:t>Outline implementation strategies, evaluation frameworks, and quality assurance mechanisms</w:t>
      </w:r>
    </w:p>
    <w:p w14:paraId="5309BA8F" w14:textId="77777777" w:rsidR="00BB3CB2" w:rsidRPr="00EE5B34" w:rsidRDefault="00000000" w:rsidP="00EE5B34">
      <w:pPr>
        <w:pStyle w:val="2"/>
        <w:spacing w:line="360" w:lineRule="auto"/>
        <w:jc w:val="both"/>
        <w:rPr>
          <w:rFonts w:ascii="Times New Roman" w:hAnsi="Times New Roman" w:cs="Times New Roman"/>
          <w:color w:val="auto"/>
          <w:sz w:val="24"/>
          <w:szCs w:val="24"/>
        </w:rPr>
      </w:pPr>
      <w:bookmarkStart w:id="7" w:name="literature-review"/>
      <w:bookmarkEnd w:id="2"/>
      <w:bookmarkEnd w:id="6"/>
      <w:r w:rsidRPr="00EE5B34">
        <w:rPr>
          <w:rFonts w:ascii="Times New Roman" w:hAnsi="Times New Roman" w:cs="Times New Roman"/>
          <w:b/>
          <w:bCs/>
          <w:color w:val="auto"/>
          <w:sz w:val="24"/>
          <w:szCs w:val="24"/>
        </w:rPr>
        <w:lastRenderedPageBreak/>
        <w:t>2. LITERATURE REVIEW</w:t>
      </w:r>
    </w:p>
    <w:p w14:paraId="3746EBEC"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8" w:name="X5ae7ad769aafdc8346fd78f4050a9979a9a418d"/>
      <w:r w:rsidRPr="00EE5B34">
        <w:rPr>
          <w:rFonts w:ascii="Times New Roman" w:hAnsi="Times New Roman" w:cs="Times New Roman"/>
          <w:b/>
          <w:bCs/>
          <w:color w:val="auto"/>
          <w:sz w:val="24"/>
          <w:szCs w:val="24"/>
        </w:rPr>
        <w:t>2.1 HIV Self-Testing: Current Evidence and Outcomes</w:t>
      </w:r>
    </w:p>
    <w:p w14:paraId="36D58CC2" w14:textId="77777777" w:rsidR="00BB3CB2" w:rsidRPr="00EE5B34" w:rsidRDefault="00000000" w:rsidP="00EE5B34">
      <w:pPr>
        <w:pStyle w:val="4"/>
        <w:spacing w:line="360" w:lineRule="auto"/>
        <w:jc w:val="both"/>
        <w:rPr>
          <w:rFonts w:ascii="Times New Roman" w:hAnsi="Times New Roman" w:cs="Times New Roman"/>
          <w:color w:val="auto"/>
        </w:rPr>
      </w:pPr>
      <w:bookmarkStart w:id="9" w:name="uptake-and-acceptability"/>
      <w:r w:rsidRPr="00EE5B34">
        <w:rPr>
          <w:rFonts w:ascii="Times New Roman" w:hAnsi="Times New Roman" w:cs="Times New Roman"/>
          <w:b/>
          <w:bCs/>
          <w:color w:val="auto"/>
        </w:rPr>
        <w:t>2.1.1 Uptake and Acceptability</w:t>
      </w:r>
    </w:p>
    <w:p w14:paraId="3985C804"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HIV self-testing has demonstrated high acceptability and uptake across diverse populations and settings. A systematic review and meta-analysis examining HIVST among men who have sex with men (MSM) found that 50 of 55 studies (91%) provided active counselling support, indicating recognition of the importance of support services alongside HIVST distribution (</w:t>
      </w:r>
      <w:hyperlink w:anchor="ref-siyu2024">
        <w:r w:rsidRPr="00EE5B34">
          <w:rPr>
            <w:rStyle w:val="af2"/>
            <w:rFonts w:ascii="Times New Roman" w:hAnsi="Times New Roman" w:cs="Times New Roman"/>
            <w:color w:val="auto"/>
          </w:rPr>
          <w:t>Chen et al., 2024</w:t>
        </w:r>
      </w:hyperlink>
      <w:r w:rsidRPr="00EE5B34">
        <w:rPr>
          <w:rFonts w:ascii="Times New Roman" w:hAnsi="Times New Roman" w:cs="Times New Roman"/>
        </w:rPr>
        <w:t>). Community-based HIVST programs have achieved remarkable testing coverage, with studies in Malawi reporting 83.8% uptake among eligible residents (</w:t>
      </w:r>
      <w:hyperlink w:anchor="ref-a2015">
        <w:r w:rsidRPr="00EE5B34">
          <w:rPr>
            <w:rStyle w:val="af2"/>
            <w:rFonts w:ascii="Times New Roman" w:hAnsi="Times New Roman" w:cs="Times New Roman"/>
            <w:color w:val="auto"/>
          </w:rPr>
          <w:t>Choko et al., 2015</w:t>
        </w:r>
      </w:hyperlink>
      <w:r w:rsidRPr="00EE5B34">
        <w:rPr>
          <w:rFonts w:ascii="Times New Roman" w:hAnsi="Times New Roman" w:cs="Times New Roman"/>
        </w:rPr>
        <w:t>).</w:t>
      </w:r>
    </w:p>
    <w:p w14:paraId="5C571D9D"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The acceptability of HIVST is driven by several factors including convenience, privacy, autonomy, and reduced stigma. Studies consistently show that HIVST reaches first-time testers and individuals who might not otherwise access facility-based services (</w:t>
      </w:r>
      <w:hyperlink w:anchor="ref-fan2024">
        <w:r w:rsidRPr="00EE5B34">
          <w:rPr>
            <w:rStyle w:val="af2"/>
            <w:rFonts w:ascii="Times New Roman" w:hAnsi="Times New Roman" w:cs="Times New Roman"/>
            <w:color w:val="auto"/>
          </w:rPr>
          <w:t>F. Yang et al., 2024</w:t>
        </w:r>
      </w:hyperlink>
      <w:r w:rsidRPr="00EE5B34">
        <w:rPr>
          <w:rFonts w:ascii="Times New Roman" w:hAnsi="Times New Roman" w:cs="Times New Roman"/>
        </w:rPr>
        <w:t>). In China, a nationwide cross-sectional survey found that 75.2% of MSM had adopted HIVST shortly after its launch, with kits commonly obtained from community-based organizations (54.4%) and online sources (46.6%) (</w:t>
      </w:r>
      <w:hyperlink w:anchor="ref-fan2024">
        <w:r w:rsidRPr="00EE5B34">
          <w:rPr>
            <w:rStyle w:val="af2"/>
            <w:rFonts w:ascii="Times New Roman" w:hAnsi="Times New Roman" w:cs="Times New Roman"/>
            <w:color w:val="auto"/>
          </w:rPr>
          <w:t>F. Yang et al., 2024</w:t>
        </w:r>
      </w:hyperlink>
      <w:r w:rsidRPr="00EE5B34">
        <w:rPr>
          <w:rFonts w:ascii="Times New Roman" w:hAnsi="Times New Roman" w:cs="Times New Roman"/>
        </w:rPr>
        <w:t>).</w:t>
      </w:r>
    </w:p>
    <w:p w14:paraId="1517F9E9" w14:textId="77777777" w:rsidR="00BB3CB2" w:rsidRPr="00EE5B34" w:rsidRDefault="00000000" w:rsidP="00EE5B34">
      <w:pPr>
        <w:pStyle w:val="4"/>
        <w:spacing w:line="360" w:lineRule="auto"/>
        <w:jc w:val="both"/>
        <w:rPr>
          <w:rFonts w:ascii="Times New Roman" w:hAnsi="Times New Roman" w:cs="Times New Roman"/>
          <w:color w:val="auto"/>
        </w:rPr>
      </w:pPr>
      <w:bookmarkStart w:id="10" w:name="linkage-to-care-challenges"/>
      <w:bookmarkEnd w:id="9"/>
      <w:r w:rsidRPr="00EE5B34">
        <w:rPr>
          <w:rFonts w:ascii="Times New Roman" w:hAnsi="Times New Roman" w:cs="Times New Roman"/>
          <w:b/>
          <w:bCs/>
          <w:color w:val="auto"/>
        </w:rPr>
        <w:t>2.1.2 Linkage to Care Challenges</w:t>
      </w:r>
    </w:p>
    <w:p w14:paraId="53DB2C5F"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Despite high testing uptake, linkage to care following HIVST remains a significant challenge. The proportion of HIVST users who successfully link to care varies substantially based on the level and type of support provided (see Figure 1). A comprehensive meta-analysis found that among MSM using HIVST with active counselling support, 92.6% completed laboratory confirmation, 90.8% initiated ART, and 96.3% were referred to physicians (</w:t>
      </w:r>
      <w:hyperlink w:anchor="ref-siyu2024">
        <w:r w:rsidRPr="00EE5B34">
          <w:rPr>
            <w:rStyle w:val="af2"/>
            <w:rFonts w:ascii="Times New Roman" w:hAnsi="Times New Roman" w:cs="Times New Roman"/>
            <w:color w:val="auto"/>
          </w:rPr>
          <w:t>Chen et al., 2024</w:t>
        </w:r>
      </w:hyperlink>
      <w:r w:rsidRPr="00EE5B34">
        <w:rPr>
          <w:rFonts w:ascii="Times New Roman" w:hAnsi="Times New Roman" w:cs="Times New Roman"/>
        </w:rPr>
        <w:t>). In contrast, with passive counselling support, these rates dropped to 78.7%, 79.1%, and 79.1% respectively.</w:t>
      </w:r>
    </w:p>
    <w:p w14:paraId="73C6D85D" w14:textId="304445E3" w:rsidR="00BB3CB2" w:rsidRPr="00EE5B34" w:rsidRDefault="00EE5B34" w:rsidP="00EE5B34">
      <w:pPr>
        <w:pStyle w:val="a0"/>
        <w:spacing w:line="0" w:lineRule="atLeast"/>
        <w:jc w:val="both"/>
        <w:rPr>
          <w:rFonts w:ascii="Times New Roman" w:hAnsi="Times New Roman" w:cs="Times New Roman"/>
        </w:rPr>
      </w:pPr>
      <w:r>
        <w:rPr>
          <w:rFonts w:ascii="Times New Roman" w:hAnsi="Times New Roman" w:cs="Times New Roman"/>
          <w:b/>
          <w:bCs/>
          <w:noProof/>
        </w:rPr>
        <w:lastRenderedPageBreak/>
        <w:drawing>
          <wp:inline distT="0" distB="0" distL="0" distR="0" wp14:anchorId="4639D574" wp14:editId="7ACAD94F">
            <wp:extent cx="5486400" cy="3263265"/>
            <wp:effectExtent l="0" t="0" r="0" b="0"/>
            <wp:docPr id="1808244903" name="图片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44903" name="图片 1" descr="图表, 条形图&#10;&#10;AI 生成的内容可能不正确。"/>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3263265"/>
                    </a:xfrm>
                    <a:prstGeom prst="rect">
                      <a:avLst/>
                    </a:prstGeom>
                  </pic:spPr>
                </pic:pic>
              </a:graphicData>
            </a:graphic>
          </wp:inline>
        </w:drawing>
      </w:r>
      <w:r w:rsidR="00000000" w:rsidRPr="00EE5B34">
        <w:rPr>
          <w:rFonts w:ascii="Times New Roman" w:hAnsi="Times New Roman" w:cs="Times New Roman"/>
          <w:b/>
          <w:bCs/>
          <w:i/>
          <w:iCs/>
        </w:rPr>
        <w:t>Figure 1:</w:t>
      </w:r>
      <w:r w:rsidR="00000000" w:rsidRPr="00EE5B34">
        <w:rPr>
          <w:rFonts w:ascii="Times New Roman" w:hAnsi="Times New Roman" w:cs="Times New Roman"/>
          <w:i/>
          <w:iCs/>
        </w:rPr>
        <w:t xml:space="preserve"> Impact of Counseling Support on HIV Care Cascade - Comparison of active versus passive counseling support showing significant differences in linkage outcomes across the HIV care continuum.</w:t>
      </w:r>
    </w:p>
    <w:p w14:paraId="2E67678A"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Several factors contribute to suboptimal linkage following HIVST. Barriers identified in qualitative research include denial of HIV-positive results, fear of stigma and discrimination, lack of post-test counselling, unclear referral procedures, and logistical challenges such as distance to clinics and work schedules (</w:t>
      </w:r>
      <w:hyperlink w:anchor="ref-patience2022">
        <w:r w:rsidRPr="00EE5B34">
          <w:rPr>
            <w:rStyle w:val="af2"/>
            <w:rFonts w:ascii="Times New Roman" w:hAnsi="Times New Roman" w:cs="Times New Roman"/>
            <w:color w:val="auto"/>
          </w:rPr>
          <w:t>Muwanguzi et al., 2022</w:t>
        </w:r>
      </w:hyperlink>
      <w:r w:rsidRPr="00EE5B34">
        <w:rPr>
          <w:rFonts w:ascii="Times New Roman" w:hAnsi="Times New Roman" w:cs="Times New Roman"/>
        </w:rPr>
        <w:t>). Mental health concerns, particularly immediate emotional distress upon receiving reactive results, also impede timely linkage to care (</w:t>
      </w:r>
      <w:hyperlink w:anchor="ref-micheal2023">
        <w:r w:rsidRPr="00EE5B34">
          <w:rPr>
            <w:rStyle w:val="af2"/>
            <w:rFonts w:ascii="Times New Roman" w:hAnsi="Times New Roman" w:cs="Times New Roman"/>
            <w:color w:val="auto"/>
          </w:rPr>
          <w:t>Kiyingi et al., 2023</w:t>
        </w:r>
      </w:hyperlink>
      <w:r w:rsidRPr="00EE5B34">
        <w:rPr>
          <w:rFonts w:ascii="Times New Roman" w:hAnsi="Times New Roman" w:cs="Times New Roman"/>
        </w:rPr>
        <w:t>).</w:t>
      </w:r>
    </w:p>
    <w:p w14:paraId="4FFBE76F" w14:textId="77777777" w:rsidR="00BB3CB2" w:rsidRPr="00EE5B34" w:rsidRDefault="00000000" w:rsidP="00EE5B34">
      <w:pPr>
        <w:pStyle w:val="4"/>
        <w:spacing w:line="360" w:lineRule="auto"/>
        <w:jc w:val="both"/>
        <w:rPr>
          <w:rFonts w:ascii="Times New Roman" w:hAnsi="Times New Roman" w:cs="Times New Roman"/>
          <w:color w:val="auto"/>
        </w:rPr>
      </w:pPr>
      <w:bookmarkStart w:id="11" w:name="critical-components-of-effective-support"/>
      <w:bookmarkEnd w:id="10"/>
      <w:r w:rsidRPr="00EE5B34">
        <w:rPr>
          <w:rFonts w:ascii="Times New Roman" w:hAnsi="Times New Roman" w:cs="Times New Roman"/>
          <w:b/>
          <w:bCs/>
          <w:color w:val="auto"/>
        </w:rPr>
        <w:t>2.1.3 Critical Components of Effective Support</w:t>
      </w:r>
    </w:p>
    <w:p w14:paraId="0DEA600C"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Research has identified several essential components for effective HIVST support systems. A scoping review categorized these into three main areas: support for HIVST use (pictorial instructions, in-person demonstrations, video conferencing), support for result interpretation (smartphone apps, automated result readers), and support for post-test linkage to care (in-person referrals, written referrals, phone helplines) (</w:t>
      </w:r>
      <w:hyperlink w:anchor="ref-arron2024a">
        <w:r w:rsidRPr="00EE5B34">
          <w:rPr>
            <w:rStyle w:val="af2"/>
            <w:rFonts w:ascii="Times New Roman" w:hAnsi="Times New Roman" w:cs="Times New Roman"/>
            <w:color w:val="auto"/>
          </w:rPr>
          <w:t>Tran et al., 2024a</w:t>
        </w:r>
      </w:hyperlink>
      <w:r w:rsidRPr="00EE5B34">
        <w:rPr>
          <w:rFonts w:ascii="Times New Roman" w:hAnsi="Times New Roman" w:cs="Times New Roman"/>
        </w:rPr>
        <w:t>).</w:t>
      </w:r>
    </w:p>
    <w:p w14:paraId="73737436"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 xml:space="preserve">Multivariate meta-regression analysis revealed that three factors were independently associated with improved linkage to care: (1) a higher number of essential counselling </w:t>
      </w:r>
      <w:r w:rsidRPr="00EE5B34">
        <w:rPr>
          <w:rFonts w:ascii="Times New Roman" w:hAnsi="Times New Roman" w:cs="Times New Roman"/>
        </w:rPr>
        <w:lastRenderedPageBreak/>
        <w:t>components, (2) smaller sample sizes suggesting more personalized attention, and (3) the use of mobile health technology to deliver counselling support (</w:t>
      </w:r>
      <w:hyperlink w:anchor="ref-siyu2024">
        <w:r w:rsidRPr="00EE5B34">
          <w:rPr>
            <w:rStyle w:val="af2"/>
            <w:rFonts w:ascii="Times New Roman" w:hAnsi="Times New Roman" w:cs="Times New Roman"/>
            <w:color w:val="auto"/>
          </w:rPr>
          <w:t>Chen et al., 2024</w:t>
        </w:r>
      </w:hyperlink>
      <w:r w:rsidRPr="00EE5B34">
        <w:rPr>
          <w:rFonts w:ascii="Times New Roman" w:hAnsi="Times New Roman" w:cs="Times New Roman"/>
        </w:rPr>
        <w:t>). These findings underscore the potential for digital health interventions to enhance HIVST outcomes.</w:t>
      </w:r>
    </w:p>
    <w:p w14:paraId="2F3E433D"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12" w:name="digital-health-interventions-in-hiv-care"/>
      <w:bookmarkEnd w:id="8"/>
      <w:bookmarkEnd w:id="11"/>
      <w:r w:rsidRPr="00EE5B34">
        <w:rPr>
          <w:rFonts w:ascii="Times New Roman" w:hAnsi="Times New Roman" w:cs="Times New Roman"/>
          <w:b/>
          <w:bCs/>
          <w:color w:val="auto"/>
          <w:sz w:val="24"/>
          <w:szCs w:val="24"/>
        </w:rPr>
        <w:t>2.2 Digital Health Interventions in HIV Care</w:t>
      </w:r>
    </w:p>
    <w:p w14:paraId="02A64C50" w14:textId="77777777" w:rsidR="00BB3CB2" w:rsidRPr="00EE5B34" w:rsidRDefault="00000000" w:rsidP="00EE5B34">
      <w:pPr>
        <w:pStyle w:val="4"/>
        <w:spacing w:line="360" w:lineRule="auto"/>
        <w:jc w:val="both"/>
        <w:rPr>
          <w:rFonts w:ascii="Times New Roman" w:hAnsi="Times New Roman" w:cs="Times New Roman"/>
          <w:color w:val="auto"/>
        </w:rPr>
      </w:pPr>
      <w:bookmarkStart w:id="13" w:name="mobile-health-technologies"/>
      <w:r w:rsidRPr="00EE5B34">
        <w:rPr>
          <w:rFonts w:ascii="Times New Roman" w:hAnsi="Times New Roman" w:cs="Times New Roman"/>
          <w:b/>
          <w:bCs/>
          <w:color w:val="auto"/>
        </w:rPr>
        <w:t>2.2.1 Mobile Health Technologies</w:t>
      </w:r>
    </w:p>
    <w:p w14:paraId="40CA41AD"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Mobile health (mHealth) interventions have proliferated in HIV care, leveraging the widespread availability of mobile phones to deliver support services. A systematic review of digital innovations for HIV and sexually transmitted infections found that 70% of interventions were mHealth-based, primarily using SMS text messaging (</w:t>
      </w:r>
      <w:hyperlink w:anchor="ref-jana2017">
        <w:r w:rsidRPr="00EE5B34">
          <w:rPr>
            <w:rStyle w:val="af2"/>
            <w:rFonts w:ascii="Times New Roman" w:hAnsi="Times New Roman" w:cs="Times New Roman"/>
            <w:color w:val="auto"/>
          </w:rPr>
          <w:t>Daher et al., 2017</w:t>
        </w:r>
      </w:hyperlink>
      <w:r w:rsidRPr="00EE5B34">
        <w:rPr>
          <w:rFonts w:ascii="Times New Roman" w:hAnsi="Times New Roman" w:cs="Times New Roman"/>
        </w:rPr>
        <w:t>). These interventions demonstrated significant improvements in ART adherence (pooled OR=2.15, 95% CI: 1.18-3.91) and clinic attendance rates (OR=1.76, 95% CI: 1.28-2.42) (</w:t>
      </w:r>
      <w:hyperlink w:anchor="ref-jana2017">
        <w:r w:rsidRPr="00EE5B34">
          <w:rPr>
            <w:rStyle w:val="af2"/>
            <w:rFonts w:ascii="Times New Roman" w:hAnsi="Times New Roman" w:cs="Times New Roman"/>
            <w:color w:val="auto"/>
          </w:rPr>
          <w:t>Daher et al., 2017</w:t>
        </w:r>
      </w:hyperlink>
      <w:r w:rsidRPr="00EE5B34">
        <w:rPr>
          <w:rFonts w:ascii="Times New Roman" w:hAnsi="Times New Roman" w:cs="Times New Roman"/>
        </w:rPr>
        <w:t>).</w:t>
      </w:r>
    </w:p>
    <w:p w14:paraId="2A464E90"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 xml:space="preserve">SMS-based interventions have shown </w:t>
      </w:r>
      <w:proofErr w:type="gramStart"/>
      <w:r w:rsidRPr="00EE5B34">
        <w:rPr>
          <w:rFonts w:ascii="Times New Roman" w:hAnsi="Times New Roman" w:cs="Times New Roman"/>
        </w:rPr>
        <w:t>particular promise</w:t>
      </w:r>
      <w:proofErr w:type="gramEnd"/>
      <w:r w:rsidRPr="00EE5B34">
        <w:rPr>
          <w:rFonts w:ascii="Times New Roman" w:hAnsi="Times New Roman" w:cs="Times New Roman"/>
        </w:rPr>
        <w:t xml:space="preserve"> for medication adherence, with studies reporting improved viral suppression and CD4 counts (</w:t>
      </w:r>
      <w:hyperlink w:anchor="ref-luis2024">
        <w:r w:rsidRPr="00EE5B34">
          <w:rPr>
            <w:rStyle w:val="af2"/>
            <w:rFonts w:ascii="Times New Roman" w:hAnsi="Times New Roman" w:cs="Times New Roman"/>
            <w:color w:val="auto"/>
          </w:rPr>
          <w:t>Trinidad et al., 2024</w:t>
        </w:r>
      </w:hyperlink>
      <w:r w:rsidRPr="00EE5B34">
        <w:rPr>
          <w:rFonts w:ascii="Times New Roman" w:hAnsi="Times New Roman" w:cs="Times New Roman"/>
        </w:rPr>
        <w:t>). Interactive messaging platforms that enable two-way communication between patients and healthcare providers appear more effective than one-way reminder systems, as they allow for real-time problem-solving and personalized support (</w:t>
      </w:r>
      <w:hyperlink w:anchor="ref-bjrn2024">
        <w:r w:rsidRPr="00EE5B34">
          <w:rPr>
            <w:rStyle w:val="af2"/>
            <w:rFonts w:ascii="Times New Roman" w:hAnsi="Times New Roman" w:cs="Times New Roman"/>
            <w:color w:val="auto"/>
          </w:rPr>
          <w:t>Nordberg et al., 2024</w:t>
        </w:r>
      </w:hyperlink>
      <w:r w:rsidRPr="00EE5B34">
        <w:rPr>
          <w:rFonts w:ascii="Times New Roman" w:hAnsi="Times New Roman" w:cs="Times New Roman"/>
        </w:rPr>
        <w:t>).</w:t>
      </w:r>
    </w:p>
    <w:p w14:paraId="6640A415" w14:textId="77777777" w:rsidR="00BB3CB2" w:rsidRPr="00EE5B34" w:rsidRDefault="00000000" w:rsidP="00EE5B34">
      <w:pPr>
        <w:pStyle w:val="4"/>
        <w:spacing w:line="360" w:lineRule="auto"/>
        <w:jc w:val="both"/>
        <w:rPr>
          <w:rFonts w:ascii="Times New Roman" w:hAnsi="Times New Roman" w:cs="Times New Roman"/>
          <w:color w:val="auto"/>
        </w:rPr>
      </w:pPr>
      <w:bookmarkStart w:id="14" w:name="ai-chatbots-in-healthcare"/>
      <w:bookmarkEnd w:id="13"/>
      <w:r w:rsidRPr="00EE5B34">
        <w:rPr>
          <w:rFonts w:ascii="Times New Roman" w:hAnsi="Times New Roman" w:cs="Times New Roman"/>
          <w:b/>
          <w:bCs/>
          <w:color w:val="auto"/>
        </w:rPr>
        <w:t>2.2.2 AI Chatbots in Healthcare</w:t>
      </w:r>
    </w:p>
    <w:p w14:paraId="58E39531"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Artificial intelligence chatbots represent an evolution beyond simple SMS reminders, offering more sophisticated conversational capabilities and personalized interactions. Chatbots designed for health care can engage users in natural language conversations, provide education, offer counseling, and facilitate linkage to services (</w:t>
      </w:r>
      <w:hyperlink w:anchor="ref-rhiana2023">
        <w:r w:rsidRPr="00EE5B34">
          <w:rPr>
            <w:rStyle w:val="af2"/>
            <w:rFonts w:ascii="Times New Roman" w:hAnsi="Times New Roman" w:cs="Times New Roman"/>
            <w:color w:val="auto"/>
          </w:rPr>
          <w:t>Mills et al., 2023</w:t>
        </w:r>
      </w:hyperlink>
      <w:r w:rsidRPr="00EE5B34">
        <w:rPr>
          <w:rFonts w:ascii="Times New Roman" w:hAnsi="Times New Roman" w:cs="Times New Roman"/>
        </w:rPr>
        <w:t>).</w:t>
      </w:r>
    </w:p>
    <w:p w14:paraId="2DDF514B"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(see Figure 2) Digital health interventions, particularly chatbots, have demonstrated superior outcomes compared to standard care across multiple metrics. Studies show higher testing uptake (83% vs 45%), improved result reporting (75% vs 35%), better linkage to care (67% vs 38%), and greater user satisfaction (85% vs 60%) when digital support is provided.</w:t>
      </w:r>
    </w:p>
    <w:p w14:paraId="6611A51F" w14:textId="4F981F9E" w:rsidR="00EE5B34" w:rsidRDefault="00EE5B34" w:rsidP="00EE5B34">
      <w:pPr>
        <w:pStyle w:val="a0"/>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1A01C0F3" wp14:editId="5AFEC4A5">
            <wp:extent cx="5486400" cy="2442210"/>
            <wp:effectExtent l="0" t="0" r="0" b="0"/>
            <wp:docPr id="973759276" name="图片 2"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9276" name="图片 2" descr="图表, 条形图&#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2442210"/>
                    </a:xfrm>
                    <a:prstGeom prst="rect">
                      <a:avLst/>
                    </a:prstGeom>
                  </pic:spPr>
                </pic:pic>
              </a:graphicData>
            </a:graphic>
          </wp:inline>
        </w:drawing>
      </w:r>
    </w:p>
    <w:p w14:paraId="5598119B" w14:textId="61B7DFCD" w:rsidR="00BB3CB2" w:rsidRDefault="00000000" w:rsidP="00EE5B34">
      <w:pPr>
        <w:pStyle w:val="a0"/>
        <w:spacing w:line="0" w:lineRule="atLeast"/>
        <w:jc w:val="both"/>
        <w:rPr>
          <w:rFonts w:ascii="Times New Roman" w:hAnsi="Times New Roman" w:cs="Times New Roman"/>
          <w:i/>
          <w:iCs/>
        </w:rPr>
      </w:pPr>
      <w:r w:rsidRPr="00EE5B34">
        <w:rPr>
          <w:rFonts w:ascii="Times New Roman" w:hAnsi="Times New Roman" w:cs="Times New Roman"/>
          <w:b/>
          <w:bCs/>
          <w:i/>
          <w:iCs/>
        </w:rPr>
        <w:t>Figure 2:</w:t>
      </w:r>
      <w:r w:rsidRPr="00EE5B34">
        <w:rPr>
          <w:rFonts w:ascii="Times New Roman" w:hAnsi="Times New Roman" w:cs="Times New Roman"/>
          <w:i/>
          <w:iCs/>
        </w:rPr>
        <w:t xml:space="preserve"> Distribution of Digital Health Intervention Types and Comparative Outcomes - Left panel shows the variety of digital approaches used, while right panel demonstrates superior outcomes with digital interventions versus standard care.</w:t>
      </w:r>
    </w:p>
    <w:p w14:paraId="159BD20B" w14:textId="77777777" w:rsidR="00EE5B34" w:rsidRPr="00EE5B34" w:rsidRDefault="00EE5B34" w:rsidP="00EE5B34">
      <w:pPr>
        <w:pStyle w:val="a0"/>
        <w:spacing w:line="0" w:lineRule="atLeast"/>
        <w:jc w:val="both"/>
        <w:rPr>
          <w:rFonts w:ascii="Times New Roman" w:hAnsi="Times New Roman" w:cs="Times New Roman"/>
          <w:i/>
          <w:iCs/>
        </w:rPr>
      </w:pPr>
    </w:p>
    <w:p w14:paraId="45E8553A"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A systematic review of chatbots for sexual and reproductive health found that these tools can effectively provide information, education, and support while maintaining user privacy and reducing stigma (</w:t>
      </w:r>
      <w:hyperlink w:anchor="ref-rhiana2023">
        <w:r w:rsidRPr="00EE5B34">
          <w:rPr>
            <w:rStyle w:val="af2"/>
            <w:rFonts w:ascii="Times New Roman" w:hAnsi="Times New Roman" w:cs="Times New Roman"/>
            <w:color w:val="auto"/>
          </w:rPr>
          <w:t>Mills et al., 2023</w:t>
        </w:r>
      </w:hyperlink>
      <w:r w:rsidRPr="00EE5B34">
        <w:rPr>
          <w:rFonts w:ascii="Times New Roman" w:hAnsi="Times New Roman" w:cs="Times New Roman"/>
        </w:rPr>
        <w:t>). Chatbots offer several advantages including 24/7 availability, immediate responses, consistency in message delivery, scalability, and the ability to accommodate user preferences for anonymous interactions.</w:t>
      </w:r>
    </w:p>
    <w:p w14:paraId="7D1A7DD0" w14:textId="77777777" w:rsidR="00BB3CB2" w:rsidRPr="00EE5B34" w:rsidRDefault="00000000" w:rsidP="00EE5B34">
      <w:pPr>
        <w:pStyle w:val="4"/>
        <w:spacing w:line="360" w:lineRule="auto"/>
        <w:jc w:val="both"/>
        <w:rPr>
          <w:rFonts w:ascii="Times New Roman" w:hAnsi="Times New Roman" w:cs="Times New Roman"/>
          <w:color w:val="auto"/>
        </w:rPr>
      </w:pPr>
      <w:bookmarkStart w:id="15" w:name="Xcdce590188730bef27787870ae77a365774620c"/>
      <w:bookmarkEnd w:id="14"/>
      <w:r w:rsidRPr="00EE5B34">
        <w:rPr>
          <w:rFonts w:ascii="Times New Roman" w:hAnsi="Times New Roman" w:cs="Times New Roman"/>
          <w:b/>
          <w:bCs/>
          <w:color w:val="auto"/>
        </w:rPr>
        <w:t>2.2.3 Evidence from HIV-Specific Chatbot Interventions</w:t>
      </w:r>
    </w:p>
    <w:p w14:paraId="7C599C67"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Several HIV-specific chatbot interventions have been developed and evaluated. The HIVST-Chatbot study in Hong Kong represents a pioneering effort to provide web-based real-time instruction and counselling for HIVST users through an automated chatbot system (</w:t>
      </w:r>
      <w:hyperlink w:anchor="ref-siyu2023">
        <w:r w:rsidRPr="00EE5B34">
          <w:rPr>
            <w:rStyle w:val="af2"/>
            <w:rFonts w:ascii="Times New Roman" w:hAnsi="Times New Roman" w:cs="Times New Roman"/>
            <w:color w:val="auto"/>
          </w:rPr>
          <w:t>Chen et al., 2023</w:t>
        </w:r>
      </w:hyperlink>
      <w:r w:rsidRPr="00EE5B34">
        <w:rPr>
          <w:rFonts w:ascii="Times New Roman" w:hAnsi="Times New Roman" w:cs="Times New Roman"/>
        </w:rPr>
        <w:t xml:space="preserve">). This randomized controlled trial aims to establish whether HIVST-chatbot can produce effects </w:t>
      </w:r>
      <w:proofErr w:type="gramStart"/>
      <w:r w:rsidRPr="00EE5B34">
        <w:rPr>
          <w:rFonts w:ascii="Times New Roman" w:hAnsi="Times New Roman" w:cs="Times New Roman"/>
        </w:rPr>
        <w:t>similar to</w:t>
      </w:r>
      <w:proofErr w:type="gramEnd"/>
      <w:r w:rsidRPr="00EE5B34">
        <w:rPr>
          <w:rFonts w:ascii="Times New Roman" w:hAnsi="Times New Roman" w:cs="Times New Roman"/>
        </w:rPr>
        <w:t xml:space="preserve"> human-administered online instruction and counselling (HIVST-OIC) in increasing HIVST uptake and the proportion of users receiving counselling alongside testing.</w:t>
      </w:r>
    </w:p>
    <w:p w14:paraId="14D227C3"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The study is particularly relevant as it addresses resource constraints in scaling HIVST services. While HIVST-OIC was highly effective, it required intensive human resources that limited its capacity to meet growing demand (</w:t>
      </w:r>
      <w:hyperlink w:anchor="ref-siyu2023">
        <w:r w:rsidRPr="00EE5B34">
          <w:rPr>
            <w:rStyle w:val="af2"/>
            <w:rFonts w:ascii="Times New Roman" w:hAnsi="Times New Roman" w:cs="Times New Roman"/>
            <w:color w:val="auto"/>
          </w:rPr>
          <w:t>Chen et al., 2023</w:t>
        </w:r>
      </w:hyperlink>
      <w:r w:rsidRPr="00EE5B34">
        <w:rPr>
          <w:rFonts w:ascii="Times New Roman" w:hAnsi="Times New Roman" w:cs="Times New Roman"/>
        </w:rPr>
        <w:t xml:space="preserve">). The chatbot </w:t>
      </w:r>
      <w:r w:rsidRPr="00EE5B34">
        <w:rPr>
          <w:rFonts w:ascii="Times New Roman" w:hAnsi="Times New Roman" w:cs="Times New Roman"/>
        </w:rPr>
        <w:lastRenderedPageBreak/>
        <w:t>approach offers a sustainable alternative that could maintain effectiveness while reducing resource requirements.</w:t>
      </w:r>
    </w:p>
    <w:p w14:paraId="5D4C1F8E"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Other chatbot interventions for HIV prevention have shown promising results. The Amanda Selfie chatbot in Brazil, designed to create PrEP demand among adolescents, was well-accepted and proved appropriate for communicating about gender identity, sexual experiences, and HIV in an agile and confidential manner (</w:t>
      </w:r>
      <w:hyperlink w:anchor="ref-paula2023">
        <w:r w:rsidRPr="00EE5B34">
          <w:rPr>
            <w:rStyle w:val="af2"/>
            <w:rFonts w:ascii="Times New Roman" w:hAnsi="Times New Roman" w:cs="Times New Roman"/>
            <w:color w:val="auto"/>
          </w:rPr>
          <w:t>Massa et al., 2023</w:t>
        </w:r>
      </w:hyperlink>
      <w:r w:rsidRPr="00EE5B34">
        <w:rPr>
          <w:rFonts w:ascii="Times New Roman" w:hAnsi="Times New Roman" w:cs="Times New Roman"/>
        </w:rPr>
        <w:t>). However, the chatbot was less efficient than other digital community-based strategies in identifying target populations and supporting PrEP uptake, highlighting the importance of integration with broader outreach efforts.</w:t>
      </w:r>
    </w:p>
    <w:p w14:paraId="4C6381DF"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16" w:name="user-acceptability-and-preferences"/>
      <w:bookmarkEnd w:id="12"/>
      <w:bookmarkEnd w:id="15"/>
      <w:r w:rsidRPr="00EE5B34">
        <w:rPr>
          <w:rFonts w:ascii="Times New Roman" w:hAnsi="Times New Roman" w:cs="Times New Roman"/>
          <w:b/>
          <w:bCs/>
          <w:color w:val="auto"/>
          <w:sz w:val="24"/>
          <w:szCs w:val="24"/>
        </w:rPr>
        <w:t>2.3 User Acceptability and Preferences</w:t>
      </w:r>
    </w:p>
    <w:p w14:paraId="207A2872" w14:textId="77777777" w:rsidR="00BB3CB2" w:rsidRPr="00EE5B34" w:rsidRDefault="00000000" w:rsidP="00EE5B34">
      <w:pPr>
        <w:pStyle w:val="4"/>
        <w:spacing w:line="360" w:lineRule="auto"/>
        <w:jc w:val="both"/>
        <w:rPr>
          <w:rFonts w:ascii="Times New Roman" w:hAnsi="Times New Roman" w:cs="Times New Roman"/>
          <w:color w:val="auto"/>
        </w:rPr>
      </w:pPr>
      <w:bookmarkStart w:id="17" w:name="general-acceptability-of-health-chatbots"/>
      <w:r w:rsidRPr="00EE5B34">
        <w:rPr>
          <w:rFonts w:ascii="Times New Roman" w:hAnsi="Times New Roman" w:cs="Times New Roman"/>
          <w:b/>
          <w:bCs/>
          <w:color w:val="auto"/>
        </w:rPr>
        <w:t>2.3.1 General Acceptability of Health Chatbots</w:t>
      </w:r>
    </w:p>
    <w:p w14:paraId="096E6E7D"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User acceptance is critical for the success of any digital health intervention. Studies examining chatbot acceptability in healthcare settings have generally found positive reception, though with important caveats. A mixed-methods study on AI-led chatbot services in healthcare found moderate overall acceptability (67%), which correlated positively with perceived utility, positive attitude toward the technology, and perceived trustworthiness (</w:t>
      </w:r>
      <w:hyperlink w:anchor="ref-t2019">
        <w:r w:rsidRPr="00EE5B34">
          <w:rPr>
            <w:rStyle w:val="af2"/>
            <w:rFonts w:ascii="Times New Roman" w:hAnsi="Times New Roman" w:cs="Times New Roman"/>
            <w:color w:val="auto"/>
          </w:rPr>
          <w:t>Nadarzynski et al., 2019</w:t>
        </w:r>
      </w:hyperlink>
      <w:r w:rsidRPr="00EE5B34">
        <w:rPr>
          <w:rFonts w:ascii="Times New Roman" w:hAnsi="Times New Roman" w:cs="Times New Roman"/>
        </w:rPr>
        <w:t>).</w:t>
      </w:r>
    </w:p>
    <w:p w14:paraId="6C91796A"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 xml:space="preserve">Importantly, acceptability </w:t>
      </w:r>
      <w:proofErr w:type="gramStart"/>
      <w:r w:rsidRPr="00EE5B34">
        <w:rPr>
          <w:rFonts w:ascii="Times New Roman" w:hAnsi="Times New Roman" w:cs="Times New Roman"/>
        </w:rPr>
        <w:t>varied</w:t>
      </w:r>
      <w:proofErr w:type="gramEnd"/>
      <w:r w:rsidRPr="00EE5B34">
        <w:rPr>
          <w:rFonts w:ascii="Times New Roman" w:hAnsi="Times New Roman" w:cs="Times New Roman"/>
        </w:rPr>
        <w:t xml:space="preserve"> by population characteristics. The study found that acceptability was negatively correlated with perceived poorer IT skills and dislike for talking to computers, suggesting the need for user-centered design approaches that accommodate varying levels of digital literacy (</w:t>
      </w:r>
      <w:hyperlink w:anchor="ref-t2019">
        <w:r w:rsidRPr="00EE5B34">
          <w:rPr>
            <w:rStyle w:val="af2"/>
            <w:rFonts w:ascii="Times New Roman" w:hAnsi="Times New Roman" w:cs="Times New Roman"/>
            <w:color w:val="auto"/>
          </w:rPr>
          <w:t>Nadarzynski et al., 2019</w:t>
        </w:r>
      </w:hyperlink>
      <w:r w:rsidRPr="00EE5B34">
        <w:rPr>
          <w:rFonts w:ascii="Times New Roman" w:hAnsi="Times New Roman" w:cs="Times New Roman"/>
        </w:rPr>
        <w:t>).</w:t>
      </w:r>
    </w:p>
    <w:p w14:paraId="23EBC6B4"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(see Figure 3) User research has identified key features that drive chatbot acceptability and are perceived as important by users. Features such as 24/7 availability, anonymity and privacy protection, immediate responses, personalized content, culturally tailored messaging, ease of use, empathetic tone, and comprehensive post-test support all rate highly in both acceptability and perceived importance.</w:t>
      </w:r>
    </w:p>
    <w:p w14:paraId="43C43E66" w14:textId="77777777" w:rsidR="00EE5B34" w:rsidRDefault="00EE5B34" w:rsidP="00EE5B34">
      <w:pPr>
        <w:pStyle w:val="a0"/>
        <w:spacing w:line="360" w:lineRule="auto"/>
        <w:jc w:val="both"/>
        <w:rPr>
          <w:rFonts w:ascii="Times New Roman" w:hAnsi="Times New Roman" w:cs="Times New Roman"/>
        </w:rPr>
      </w:pPr>
    </w:p>
    <w:p w14:paraId="7BBE1A4E" w14:textId="77777777" w:rsidR="00EE5B34" w:rsidRDefault="00EE5B34" w:rsidP="00EE5B34">
      <w:pPr>
        <w:pStyle w:val="a0"/>
        <w:spacing w:line="360" w:lineRule="auto"/>
        <w:jc w:val="both"/>
        <w:rPr>
          <w:rFonts w:ascii="Times New Roman" w:hAnsi="Times New Roman" w:cs="Times New Roman"/>
        </w:rPr>
      </w:pPr>
    </w:p>
    <w:p w14:paraId="060C8A1B" w14:textId="64A05AEC" w:rsidR="00EE5B34" w:rsidRDefault="00EE5B34" w:rsidP="00EE5B34">
      <w:pPr>
        <w:pStyle w:val="a0"/>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76CCFA94" wp14:editId="50795D57">
            <wp:extent cx="5486400" cy="3171190"/>
            <wp:effectExtent l="0" t="0" r="0" b="0"/>
            <wp:docPr id="497523325" name="图片 3"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23325" name="图片 3" descr="图表, 条形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171190"/>
                    </a:xfrm>
                    <a:prstGeom prst="rect">
                      <a:avLst/>
                    </a:prstGeom>
                  </pic:spPr>
                </pic:pic>
              </a:graphicData>
            </a:graphic>
          </wp:inline>
        </w:drawing>
      </w:r>
    </w:p>
    <w:p w14:paraId="5E9C6397" w14:textId="47042BAE" w:rsidR="00BB3CB2" w:rsidRDefault="00000000" w:rsidP="00EE5B34">
      <w:pPr>
        <w:pStyle w:val="a0"/>
        <w:spacing w:line="0" w:lineRule="atLeast"/>
        <w:jc w:val="both"/>
        <w:rPr>
          <w:rFonts w:ascii="Times New Roman" w:hAnsi="Times New Roman" w:cs="Times New Roman"/>
          <w:i/>
          <w:iCs/>
        </w:rPr>
      </w:pPr>
      <w:r w:rsidRPr="00EE5B34">
        <w:rPr>
          <w:rFonts w:ascii="Times New Roman" w:hAnsi="Times New Roman" w:cs="Times New Roman"/>
          <w:b/>
          <w:bCs/>
          <w:i/>
          <w:iCs/>
        </w:rPr>
        <w:t>Figure 3:</w:t>
      </w:r>
      <w:r w:rsidRPr="00EE5B34">
        <w:rPr>
          <w:rFonts w:ascii="Times New Roman" w:hAnsi="Times New Roman" w:cs="Times New Roman"/>
          <w:i/>
          <w:iCs/>
        </w:rPr>
        <w:t xml:space="preserve"> User Acceptability and Perceived Importance of AI Chatbot Features - This analysis shows which features users find both acceptable and important for HIV post-test counselling, highlighting priorities for chatbot design.</w:t>
      </w:r>
    </w:p>
    <w:p w14:paraId="1240D7CC" w14:textId="77777777" w:rsidR="00EE5B34" w:rsidRPr="00EE5B34" w:rsidRDefault="00EE5B34" w:rsidP="00EE5B34">
      <w:pPr>
        <w:pStyle w:val="a0"/>
        <w:spacing w:line="0" w:lineRule="atLeast"/>
        <w:jc w:val="both"/>
        <w:rPr>
          <w:rFonts w:ascii="Times New Roman" w:hAnsi="Times New Roman" w:cs="Times New Roman"/>
          <w:i/>
          <w:iCs/>
        </w:rPr>
      </w:pPr>
    </w:p>
    <w:p w14:paraId="30A58421" w14:textId="77777777" w:rsidR="00BB3CB2" w:rsidRPr="00EE5B34" w:rsidRDefault="00000000" w:rsidP="00EE5B34">
      <w:pPr>
        <w:pStyle w:val="4"/>
        <w:spacing w:line="360" w:lineRule="auto"/>
        <w:jc w:val="both"/>
        <w:rPr>
          <w:rFonts w:ascii="Times New Roman" w:hAnsi="Times New Roman" w:cs="Times New Roman"/>
          <w:color w:val="auto"/>
        </w:rPr>
      </w:pPr>
      <w:bookmarkStart w:id="18" w:name="privacy-and-confidentiality-concerns"/>
      <w:bookmarkEnd w:id="17"/>
      <w:r w:rsidRPr="00EE5B34">
        <w:rPr>
          <w:rFonts w:ascii="Times New Roman" w:hAnsi="Times New Roman" w:cs="Times New Roman"/>
          <w:b/>
          <w:bCs/>
          <w:color w:val="auto"/>
        </w:rPr>
        <w:t>2.3.2 Privacy and Confidentiality Concerns</w:t>
      </w:r>
    </w:p>
    <w:p w14:paraId="58CAAB85"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Privacy and confidentiality emerge as paramount concerns for users of HIV-related digital health interventions. Qualitative research with HIV self-testers in Singapore found that participants wanted a “human touch” for post-test counselling and linkage to care only if they self-tested positive, but appreciated the privacy and anonymity afforded by digital tools (</w:t>
      </w:r>
      <w:hyperlink w:anchor="ref-yiroe2021">
        <w:r w:rsidRPr="00EE5B34">
          <w:rPr>
            <w:rStyle w:val="af2"/>
            <w:rFonts w:ascii="Times New Roman" w:hAnsi="Times New Roman" w:cs="Times New Roman"/>
            <w:color w:val="auto"/>
          </w:rPr>
          <w:t>Tan et al., 2021</w:t>
        </w:r>
      </w:hyperlink>
      <w:r w:rsidRPr="00EE5B34">
        <w:rPr>
          <w:rFonts w:ascii="Times New Roman" w:hAnsi="Times New Roman" w:cs="Times New Roman"/>
        </w:rPr>
        <w:t>). However, concerns about unintentional HIV status disclosure, particularly through shared phones, represented a significant barrier (</w:t>
      </w:r>
      <w:hyperlink w:anchor="ref-joseph2021">
        <w:r w:rsidRPr="00EE5B34">
          <w:rPr>
            <w:rStyle w:val="af2"/>
            <w:rFonts w:ascii="Times New Roman" w:hAnsi="Times New Roman" w:cs="Times New Roman"/>
            <w:color w:val="auto"/>
          </w:rPr>
          <w:t>Rujumba et al., 2021</w:t>
        </w:r>
      </w:hyperlink>
      <w:r w:rsidRPr="00EE5B34">
        <w:rPr>
          <w:rFonts w:ascii="Times New Roman" w:hAnsi="Times New Roman" w:cs="Times New Roman"/>
        </w:rPr>
        <w:t>).</w:t>
      </w:r>
    </w:p>
    <w:p w14:paraId="7222FCBB"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Studies consistently emphasize the importance of covert messaging strategies that protect user privacy. Research with pregnant and breastfeeding women living with HIV in sub-Saharan Africa found a strong preference for covert SMS messages compared to overt ones due to privacy concerns and the risk of unintentional status disclosure (</w:t>
      </w:r>
      <w:hyperlink w:anchor="ref-c2025">
        <w:r w:rsidRPr="00EE5B34">
          <w:rPr>
            <w:rStyle w:val="af2"/>
            <w:rFonts w:ascii="Times New Roman" w:hAnsi="Times New Roman" w:cs="Times New Roman"/>
            <w:color w:val="auto"/>
          </w:rPr>
          <w:t>Agbo et al., 2025</w:t>
        </w:r>
      </w:hyperlink>
      <w:r w:rsidRPr="00EE5B34">
        <w:rPr>
          <w:rFonts w:ascii="Times New Roman" w:hAnsi="Times New Roman" w:cs="Times New Roman"/>
        </w:rPr>
        <w:t>). Phone sharing was identified as a common practice that heightened privacy risks.</w:t>
      </w:r>
    </w:p>
    <w:p w14:paraId="434695F5" w14:textId="77777777" w:rsidR="00BB3CB2" w:rsidRPr="00EE5B34" w:rsidRDefault="00000000" w:rsidP="00EE5B34">
      <w:pPr>
        <w:pStyle w:val="4"/>
        <w:spacing w:line="360" w:lineRule="auto"/>
        <w:jc w:val="both"/>
        <w:rPr>
          <w:rFonts w:ascii="Times New Roman" w:hAnsi="Times New Roman" w:cs="Times New Roman"/>
          <w:color w:val="auto"/>
        </w:rPr>
      </w:pPr>
      <w:bookmarkStart w:id="19" w:name="language-and-cultural-appropriateness"/>
      <w:bookmarkEnd w:id="18"/>
      <w:r w:rsidRPr="00EE5B34">
        <w:rPr>
          <w:rFonts w:ascii="Times New Roman" w:hAnsi="Times New Roman" w:cs="Times New Roman"/>
          <w:b/>
          <w:bCs/>
          <w:color w:val="auto"/>
        </w:rPr>
        <w:lastRenderedPageBreak/>
        <w:t>2.3.3 Language and Cultural Appropriateness</w:t>
      </w:r>
    </w:p>
    <w:p w14:paraId="05F3B3F2"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Linguistic and cultural appropriateness significantly influences chatbot acceptability and effectiveness. A scoping review of HIVST support systems noted that cultural appropriateness may be important in the development of effective HIVST programs (</w:t>
      </w:r>
      <w:hyperlink w:anchor="ref-arron2024">
        <w:r w:rsidRPr="00EE5B34">
          <w:rPr>
            <w:rStyle w:val="af2"/>
            <w:rFonts w:ascii="Times New Roman" w:hAnsi="Times New Roman" w:cs="Times New Roman"/>
            <w:color w:val="auto"/>
          </w:rPr>
          <w:t>Tran et al., 2024b</w:t>
        </w:r>
      </w:hyperlink>
      <w:r w:rsidRPr="00EE5B34">
        <w:rPr>
          <w:rFonts w:ascii="Times New Roman" w:hAnsi="Times New Roman" w:cs="Times New Roman"/>
        </w:rPr>
        <w:t>). Interventions must use language that is culturally relevant, employs appropriate colloquialisms, and reflects community norms and values.</w:t>
      </w:r>
    </w:p>
    <w:p w14:paraId="714AF984"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For Cantonese-speaking populations, this necessitates not only accurate translation but also cultural adaptation of content to reflect local contexts, health beliefs, and communication preferences. Research on web-based behavioral interventions for Chinese MSM emphasizes the importance of narrative persuasion and culturally grounded content in promoting health behavior change (</w:t>
      </w:r>
      <w:hyperlink w:anchor="ref-meiqi2021">
        <w:r w:rsidRPr="00EE5B34">
          <w:rPr>
            <w:rStyle w:val="af2"/>
            <w:rFonts w:ascii="Times New Roman" w:hAnsi="Times New Roman" w:cs="Times New Roman"/>
            <w:color w:val="auto"/>
          </w:rPr>
          <w:t>Xin et al., 2021</w:t>
        </w:r>
      </w:hyperlink>
      <w:r w:rsidRPr="00EE5B34">
        <w:rPr>
          <w:rFonts w:ascii="Times New Roman" w:hAnsi="Times New Roman" w:cs="Times New Roman"/>
        </w:rPr>
        <w:t>).</w:t>
      </w:r>
    </w:p>
    <w:p w14:paraId="64533C67"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20" w:name="X00882119bfcb6e5436aaae507440de7a280feb4"/>
      <w:bookmarkEnd w:id="16"/>
      <w:bookmarkEnd w:id="19"/>
      <w:r w:rsidRPr="00EE5B34">
        <w:rPr>
          <w:rFonts w:ascii="Times New Roman" w:hAnsi="Times New Roman" w:cs="Times New Roman"/>
          <w:b/>
          <w:bCs/>
          <w:color w:val="auto"/>
          <w:sz w:val="24"/>
          <w:szCs w:val="24"/>
        </w:rPr>
        <w:t>2.4 Implementation Challenges and Success Factors</w:t>
      </w:r>
    </w:p>
    <w:p w14:paraId="68413A92" w14:textId="77777777" w:rsidR="00BB3CB2" w:rsidRPr="00EE5B34" w:rsidRDefault="00000000" w:rsidP="00EE5B34">
      <w:pPr>
        <w:pStyle w:val="4"/>
        <w:spacing w:line="360" w:lineRule="auto"/>
        <w:jc w:val="both"/>
        <w:rPr>
          <w:rFonts w:ascii="Times New Roman" w:hAnsi="Times New Roman" w:cs="Times New Roman"/>
          <w:color w:val="auto"/>
        </w:rPr>
      </w:pPr>
      <w:bookmarkStart w:id="21" w:name="barriers-to-implementation"/>
      <w:r w:rsidRPr="00EE5B34">
        <w:rPr>
          <w:rFonts w:ascii="Times New Roman" w:hAnsi="Times New Roman" w:cs="Times New Roman"/>
          <w:b/>
          <w:bCs/>
          <w:color w:val="auto"/>
        </w:rPr>
        <w:t>2.4.1 Barriers to Implementation</w:t>
      </w:r>
    </w:p>
    <w:p w14:paraId="2970D63F" w14:textId="77777777" w:rsidR="00BB3CB2"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(see Figure 4) Implementation of AI chatbot interventions faces several significant barriers. Privacy and data security concerns rank highest (78%), followed by issues related to digital literacy (65%), language barriers (58%), lack of human touch (52%), technical issues (48%), and trust concerns (45%). These barriers must be systematically addressed in intervention design and implementation.</w:t>
      </w:r>
    </w:p>
    <w:p w14:paraId="1123F49E" w14:textId="77777777" w:rsidR="00EE5B34" w:rsidRDefault="00EE5B34" w:rsidP="00EE5B34">
      <w:pPr>
        <w:pStyle w:val="a0"/>
        <w:rPr>
          <w:lang w:val="en-CA"/>
        </w:rPr>
      </w:pPr>
    </w:p>
    <w:p w14:paraId="6C1D5EDC" w14:textId="77777777" w:rsidR="00EE5B34" w:rsidRDefault="00EE5B34" w:rsidP="00EE5B34">
      <w:pPr>
        <w:pStyle w:val="a0"/>
        <w:rPr>
          <w:lang w:val="en-CA"/>
        </w:rPr>
      </w:pPr>
    </w:p>
    <w:p w14:paraId="0076E9E6" w14:textId="77777777" w:rsidR="00EE5B34" w:rsidRPr="00EE5B34" w:rsidRDefault="00EE5B34" w:rsidP="00EE5B34">
      <w:pPr>
        <w:pStyle w:val="a0"/>
        <w:rPr>
          <w:lang w:val="en-CA"/>
        </w:rPr>
      </w:pPr>
    </w:p>
    <w:p w14:paraId="203653E6" w14:textId="4EC2EB9A" w:rsidR="00EE5B34" w:rsidRDefault="00EE5B34" w:rsidP="00EE5B34">
      <w:pPr>
        <w:pStyle w:val="a0"/>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26D560A4" wp14:editId="38A5ECC7">
            <wp:extent cx="5486400" cy="2319020"/>
            <wp:effectExtent l="0" t="0" r="0" b="0"/>
            <wp:docPr id="1080958731" name="图片 4"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58731" name="图片 4" descr="图表, 条形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2319020"/>
                    </a:xfrm>
                    <a:prstGeom prst="rect">
                      <a:avLst/>
                    </a:prstGeom>
                  </pic:spPr>
                </pic:pic>
              </a:graphicData>
            </a:graphic>
          </wp:inline>
        </w:drawing>
      </w:r>
    </w:p>
    <w:p w14:paraId="3FE83ADE" w14:textId="30FE209F" w:rsidR="00BB3CB2" w:rsidRDefault="00000000" w:rsidP="00EE5B34">
      <w:pPr>
        <w:pStyle w:val="a0"/>
        <w:spacing w:line="0" w:lineRule="atLeast"/>
        <w:jc w:val="both"/>
        <w:rPr>
          <w:rFonts w:ascii="Times New Roman" w:hAnsi="Times New Roman" w:cs="Times New Roman"/>
          <w:i/>
          <w:iCs/>
        </w:rPr>
      </w:pPr>
      <w:r w:rsidRPr="00EE5B34">
        <w:rPr>
          <w:rFonts w:ascii="Times New Roman" w:hAnsi="Times New Roman" w:cs="Times New Roman"/>
          <w:b/>
          <w:bCs/>
          <w:i/>
          <w:iCs/>
        </w:rPr>
        <w:t>Figure 4:</w:t>
      </w:r>
      <w:r w:rsidRPr="00EE5B34">
        <w:rPr>
          <w:rFonts w:ascii="Times New Roman" w:hAnsi="Times New Roman" w:cs="Times New Roman"/>
          <w:i/>
          <w:iCs/>
        </w:rPr>
        <w:t xml:space="preserve"> Key Barriers and Facilitators to AI Chatbot Implementation - Left panel shows major implementation challenges while right panel highlights enabling factors that support successful deployment.</w:t>
      </w:r>
    </w:p>
    <w:p w14:paraId="455B404A" w14:textId="77777777" w:rsidR="00EE5B34" w:rsidRPr="00EE5B34" w:rsidRDefault="00EE5B34" w:rsidP="00EE5B34">
      <w:pPr>
        <w:pStyle w:val="a0"/>
        <w:spacing w:line="0" w:lineRule="atLeast"/>
        <w:jc w:val="both"/>
        <w:rPr>
          <w:rFonts w:ascii="Times New Roman" w:hAnsi="Times New Roman" w:cs="Times New Roman"/>
          <w:i/>
          <w:iCs/>
        </w:rPr>
      </w:pPr>
    </w:p>
    <w:p w14:paraId="4B272D57"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Technical challenges represent a substantial implementation barrier. The Connect for Life study in the Philippines reported that only 22.1% of participants received the intended voice call reminders due to technical issues with local telecommunication networks, with the majority (77.9%) receiving only SMS text messages (</w:t>
      </w:r>
      <w:hyperlink w:anchor="ref-c2022">
        <w:r w:rsidRPr="00EE5B34">
          <w:rPr>
            <w:rStyle w:val="af2"/>
            <w:rFonts w:ascii="Times New Roman" w:hAnsi="Times New Roman" w:cs="Times New Roman"/>
            <w:color w:val="auto"/>
          </w:rPr>
          <w:t>O”Connor et al., 2022</w:t>
        </w:r>
      </w:hyperlink>
      <w:r w:rsidRPr="00EE5B34">
        <w:rPr>
          <w:rFonts w:ascii="Times New Roman" w:hAnsi="Times New Roman" w:cs="Times New Roman"/>
        </w:rPr>
        <w:t>). Poor reliability of telecommunications infrastructure can significantly impact intervention fidelity and effectiveness.</w:t>
      </w:r>
    </w:p>
    <w:p w14:paraId="39034284"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Digital literacy varies widely across populations, creating barriers for some users. Older individuals, those with lower educational attainment, and people with limited technology experience may struggle to effectively use chatbot systems (</w:t>
      </w:r>
      <w:hyperlink w:anchor="ref-t2019">
        <w:r w:rsidRPr="00EE5B34">
          <w:rPr>
            <w:rStyle w:val="af2"/>
            <w:rFonts w:ascii="Times New Roman" w:hAnsi="Times New Roman" w:cs="Times New Roman"/>
            <w:color w:val="auto"/>
          </w:rPr>
          <w:t>Nadarzynski et al., 2019</w:t>
        </w:r>
      </w:hyperlink>
      <w:r w:rsidRPr="00EE5B34">
        <w:rPr>
          <w:rFonts w:ascii="Times New Roman" w:hAnsi="Times New Roman" w:cs="Times New Roman"/>
        </w:rPr>
        <w:t>). This digital divide risks exacerbating existing health inequities if interventions are not designed with accessibility in mind.</w:t>
      </w:r>
    </w:p>
    <w:p w14:paraId="4D1B889C"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Resource constraints, particularly in low- and middle-income settings, can limit the availability and affordability of smartphones, mobile data, and reliable internet connectivity. These infrastructural limitations must be considered in intervention planning (</w:t>
      </w:r>
      <w:hyperlink w:anchor="ref-millie2022">
        <w:r w:rsidRPr="00EE5B34">
          <w:rPr>
            <w:rStyle w:val="af2"/>
            <w:rFonts w:ascii="Times New Roman" w:hAnsi="Times New Roman" w:cs="Times New Roman"/>
            <w:color w:val="auto"/>
          </w:rPr>
          <w:t>Phiri &amp; Munoriyarwa, 2022</w:t>
        </w:r>
      </w:hyperlink>
      <w:r w:rsidRPr="00EE5B34">
        <w:rPr>
          <w:rFonts w:ascii="Times New Roman" w:hAnsi="Times New Roman" w:cs="Times New Roman"/>
        </w:rPr>
        <w:t>).</w:t>
      </w:r>
    </w:p>
    <w:p w14:paraId="3454AD87" w14:textId="77777777" w:rsidR="00BB3CB2" w:rsidRPr="00EE5B34" w:rsidRDefault="00000000" w:rsidP="00EE5B34">
      <w:pPr>
        <w:pStyle w:val="4"/>
        <w:spacing w:line="360" w:lineRule="auto"/>
        <w:jc w:val="both"/>
        <w:rPr>
          <w:rFonts w:ascii="Times New Roman" w:hAnsi="Times New Roman" w:cs="Times New Roman"/>
          <w:color w:val="auto"/>
        </w:rPr>
      </w:pPr>
      <w:bookmarkStart w:id="22" w:name="facilitating-factors"/>
      <w:bookmarkEnd w:id="21"/>
      <w:r w:rsidRPr="00EE5B34">
        <w:rPr>
          <w:rFonts w:ascii="Times New Roman" w:hAnsi="Times New Roman" w:cs="Times New Roman"/>
          <w:b/>
          <w:bCs/>
          <w:color w:val="auto"/>
        </w:rPr>
        <w:lastRenderedPageBreak/>
        <w:t>2.4.2 Facilitating Factors</w:t>
      </w:r>
    </w:p>
    <w:p w14:paraId="2F91DA41"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Conversely, several factors facilitate successful chatbot implementation (see Figure 4, right panel). Mobile phone penetration rates are extremely high (95%) in many settings, including Hong Kong, providing a strong technological foundation (</w:t>
      </w:r>
      <w:hyperlink w:anchor="ref-jana2017">
        <w:r w:rsidRPr="00EE5B34">
          <w:rPr>
            <w:rStyle w:val="af2"/>
            <w:rFonts w:ascii="Times New Roman" w:hAnsi="Times New Roman" w:cs="Times New Roman"/>
            <w:color w:val="auto"/>
          </w:rPr>
          <w:t>Daher et al., 2017</w:t>
        </w:r>
      </w:hyperlink>
      <w:r w:rsidRPr="00EE5B34">
        <w:rPr>
          <w:rFonts w:ascii="Times New Roman" w:hAnsi="Times New Roman" w:cs="Times New Roman"/>
        </w:rPr>
        <w:t>). The cost-effectiveness of chatbot interventions compared to human-delivered services (88%) makes them attractive for resource-constrained health systems. Scalability (85%) is another key advantage, as chatbots can serve unlimited users simultaneously without proportional increases in costs.</w:t>
      </w:r>
    </w:p>
    <w:p w14:paraId="096EAAA9"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Importantly, chatbots can reduce HIV-related stigma (82%) by providing a non-judgmental platform for seeking information and support. The convenience of 24/7 access (90%) and consistent, evidence-based messaging (87%) further enhance their value proposition.</w:t>
      </w:r>
    </w:p>
    <w:p w14:paraId="7595CDF6"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Research has identified several strategies that improve chatbot effectiveness. Personalization and customization of content based on user characteristics and preferences enhance engagement and perceived relevance (</w:t>
      </w:r>
      <w:hyperlink w:anchor="ref-han2022">
        <w:r w:rsidRPr="00EE5B34">
          <w:rPr>
            <w:rStyle w:val="af2"/>
            <w:rFonts w:ascii="Times New Roman" w:hAnsi="Times New Roman" w:cs="Times New Roman"/>
            <w:color w:val="auto"/>
          </w:rPr>
          <w:t>Chew, 2022</w:t>
        </w:r>
      </w:hyperlink>
      <w:r w:rsidRPr="00EE5B34">
        <w:rPr>
          <w:rFonts w:ascii="Times New Roman" w:hAnsi="Times New Roman" w:cs="Times New Roman"/>
        </w:rPr>
        <w:t>). Interactive features that allow users to ask questions and receive tailored responses improve user experience compared to static, one-way messaging (</w:t>
      </w:r>
      <w:hyperlink w:anchor="ref-bjrn2024">
        <w:r w:rsidRPr="00EE5B34">
          <w:rPr>
            <w:rStyle w:val="af2"/>
            <w:rFonts w:ascii="Times New Roman" w:hAnsi="Times New Roman" w:cs="Times New Roman"/>
            <w:color w:val="auto"/>
          </w:rPr>
          <w:t>Nordberg et al., 2024</w:t>
        </w:r>
      </w:hyperlink>
      <w:r w:rsidRPr="00EE5B34">
        <w:rPr>
          <w:rFonts w:ascii="Times New Roman" w:hAnsi="Times New Roman" w:cs="Times New Roman"/>
        </w:rPr>
        <w:t>). Integration with existing health systems and clear referral pathways facilitate seamless linkage to care (</w:t>
      </w:r>
      <w:hyperlink w:anchor="ref-panpan2022">
        <w:r w:rsidRPr="00EE5B34">
          <w:rPr>
            <w:rStyle w:val="af2"/>
            <w:rFonts w:ascii="Times New Roman" w:hAnsi="Times New Roman" w:cs="Times New Roman"/>
            <w:color w:val="auto"/>
          </w:rPr>
          <w:t>Ma et al., 2022</w:t>
        </w:r>
      </w:hyperlink>
      <w:r w:rsidRPr="00EE5B34">
        <w:rPr>
          <w:rFonts w:ascii="Times New Roman" w:hAnsi="Times New Roman" w:cs="Times New Roman"/>
        </w:rPr>
        <w:t>).</w:t>
      </w:r>
    </w:p>
    <w:p w14:paraId="0F0B5BE5"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23" w:name="X3c4780c60ea06cf1189c33d042a74ce2f8a22d7"/>
      <w:bookmarkEnd w:id="20"/>
      <w:bookmarkEnd w:id="22"/>
      <w:r w:rsidRPr="00EE5B34">
        <w:rPr>
          <w:rFonts w:ascii="Times New Roman" w:hAnsi="Times New Roman" w:cs="Times New Roman"/>
          <w:b/>
          <w:bCs/>
          <w:color w:val="auto"/>
          <w:sz w:val="24"/>
          <w:szCs w:val="24"/>
        </w:rPr>
        <w:t>2.5 Linkage to Care Outcomes with Different Support Modalities</w:t>
      </w:r>
    </w:p>
    <w:p w14:paraId="41D107AE"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(see Figure 5) Comparative evidence demonstrates that different support modalities achieve varying levels of success in linking HIVST users to care. Peer navigator support achieves the highest linkage rates (89% within 30 days, 85% within 90 days, 78% retention at 6 months), followed by phone call follow-up (82%, 75%, 68% respectively) (</w:t>
      </w:r>
      <w:hyperlink w:anchor="ref-d2022">
        <w:r w:rsidRPr="00EE5B34">
          <w:rPr>
            <w:rStyle w:val="af2"/>
            <w:rFonts w:ascii="Times New Roman" w:hAnsi="Times New Roman" w:cs="Times New Roman"/>
            <w:color w:val="auto"/>
          </w:rPr>
          <w:t>MacKellar et al., 2022</w:t>
        </w:r>
      </w:hyperlink>
      <w:r w:rsidRPr="00EE5B34">
        <w:rPr>
          <w:rFonts w:ascii="Times New Roman" w:hAnsi="Times New Roman" w:cs="Times New Roman"/>
        </w:rPr>
        <w:t>). AI chatbot support shows moderate effectiveness (74%, 67%, 58%), performing better than SMS reminders alone (68%, 62%, 54%) but not as well as intensive human-delivered interventions. All digital and peer-delivered approaches substantially outperform standard care only (38%, 30%, 25%).</w:t>
      </w:r>
    </w:p>
    <w:p w14:paraId="657E906E" w14:textId="77777777" w:rsidR="00EE5B34" w:rsidRPr="00EE5B34" w:rsidRDefault="00EE5B34" w:rsidP="00EE5B34">
      <w:pPr>
        <w:pStyle w:val="a0"/>
        <w:spacing w:line="360" w:lineRule="auto"/>
        <w:jc w:val="both"/>
        <w:rPr>
          <w:rFonts w:ascii="Times New Roman" w:hAnsi="Times New Roman" w:cs="Times New Roman"/>
          <w:lang w:val="en-CA"/>
        </w:rPr>
      </w:pPr>
    </w:p>
    <w:p w14:paraId="76150EA0" w14:textId="616B0C45" w:rsidR="00BB3CB2" w:rsidRDefault="00EE5B34" w:rsidP="00EE5B34">
      <w:pPr>
        <w:pStyle w:val="a0"/>
        <w:spacing w:line="0" w:lineRule="atLeast"/>
        <w:jc w:val="both"/>
        <w:rPr>
          <w:rFonts w:ascii="Times New Roman" w:hAnsi="Times New Roman" w:cs="Times New Roman"/>
          <w:i/>
          <w:iCs/>
        </w:rPr>
      </w:pPr>
      <w:r>
        <w:rPr>
          <w:rFonts w:ascii="Times New Roman" w:hAnsi="Times New Roman" w:cs="Times New Roman"/>
          <w:b/>
          <w:bCs/>
          <w:noProof/>
        </w:rPr>
        <w:lastRenderedPageBreak/>
        <w:drawing>
          <wp:inline distT="0" distB="0" distL="0" distR="0" wp14:anchorId="62C2A541" wp14:editId="1F0C5F04">
            <wp:extent cx="5486400" cy="3462655"/>
            <wp:effectExtent l="0" t="0" r="0" b="0"/>
            <wp:docPr id="117122558" name="图片 5"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2558" name="图片 5" descr="图表, 条形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462655"/>
                    </a:xfrm>
                    <a:prstGeom prst="rect">
                      <a:avLst/>
                    </a:prstGeom>
                  </pic:spPr>
                </pic:pic>
              </a:graphicData>
            </a:graphic>
          </wp:inline>
        </w:drawing>
      </w:r>
      <w:r w:rsidR="00000000" w:rsidRPr="00EE5B34">
        <w:rPr>
          <w:rFonts w:ascii="Times New Roman" w:hAnsi="Times New Roman" w:cs="Times New Roman"/>
          <w:b/>
          <w:bCs/>
          <w:i/>
          <w:iCs/>
        </w:rPr>
        <w:t>Figure 5:</w:t>
      </w:r>
      <w:r w:rsidR="00000000" w:rsidRPr="00EE5B34">
        <w:rPr>
          <w:rFonts w:ascii="Times New Roman" w:hAnsi="Times New Roman" w:cs="Times New Roman"/>
          <w:i/>
          <w:iCs/>
        </w:rPr>
        <w:t xml:space="preserve"> Comparative Effectiveness of Different Support Interventions on Linkage to Care and Retention - Shows declining linkage rates over time across all intervention types, with peer navigators achieving best outcomes but digital interventions outperforming standard care.</w:t>
      </w:r>
    </w:p>
    <w:p w14:paraId="22150303" w14:textId="77777777" w:rsidR="00EE5B34" w:rsidRPr="00EE5B34" w:rsidRDefault="00EE5B34" w:rsidP="00EE5B34">
      <w:pPr>
        <w:pStyle w:val="a0"/>
        <w:spacing w:line="0" w:lineRule="atLeast"/>
        <w:jc w:val="both"/>
        <w:rPr>
          <w:rFonts w:ascii="Times New Roman" w:hAnsi="Times New Roman" w:cs="Times New Roman"/>
        </w:rPr>
      </w:pPr>
    </w:p>
    <w:p w14:paraId="20DF1580"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These findings suggest that AI chatbots represent a middle ground—more effective than minimal support but less intensive than human-delivered services. However, chatbots offer unique advantages in terms of scalability and sustainability that may make them optimal for certain contexts and populations.</w:t>
      </w:r>
    </w:p>
    <w:p w14:paraId="29488F44"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rPr>
        <w:t>Research from Uganda examining linkage to care among men who tested positive via workplace-based HIVST identified key motivators including open communication, phone reminders, consistent communication, enabling health facility environments, linkage support tools (companions, referral forms, facilitation), and psychosocial support through counselling and peer support (</w:t>
      </w:r>
      <w:hyperlink w:anchor="ref-patience2022">
        <w:r w:rsidRPr="00EE5B34">
          <w:rPr>
            <w:rStyle w:val="af2"/>
            <w:rFonts w:ascii="Times New Roman" w:hAnsi="Times New Roman" w:cs="Times New Roman"/>
            <w:color w:val="auto"/>
          </w:rPr>
          <w:t>Muwanguzi et al., 2022</w:t>
        </w:r>
      </w:hyperlink>
      <w:r w:rsidRPr="00EE5B34">
        <w:rPr>
          <w:rFonts w:ascii="Times New Roman" w:hAnsi="Times New Roman" w:cs="Times New Roman"/>
        </w:rPr>
        <w:t>). These elements can be incorporated into chatbot design to maximize effectiveness.</w:t>
      </w:r>
    </w:p>
    <w:p w14:paraId="5FACED48" w14:textId="1B214C1B" w:rsidR="00BB3CB2" w:rsidRPr="00EE5B34" w:rsidRDefault="00BB3CB2" w:rsidP="00EE5B34">
      <w:pPr>
        <w:spacing w:line="360" w:lineRule="auto"/>
        <w:jc w:val="both"/>
        <w:rPr>
          <w:rFonts w:ascii="Times New Roman" w:hAnsi="Times New Roman" w:cs="Times New Roman"/>
        </w:rPr>
      </w:pPr>
    </w:p>
    <w:p w14:paraId="0817CB3C" w14:textId="77777777" w:rsidR="00BB3CB2" w:rsidRPr="00EE5B34" w:rsidRDefault="00000000" w:rsidP="00EE5B34">
      <w:pPr>
        <w:pStyle w:val="2"/>
        <w:spacing w:line="360" w:lineRule="auto"/>
        <w:jc w:val="both"/>
        <w:rPr>
          <w:rFonts w:ascii="Times New Roman" w:hAnsi="Times New Roman" w:cs="Times New Roman"/>
          <w:color w:val="auto"/>
          <w:sz w:val="24"/>
          <w:szCs w:val="24"/>
        </w:rPr>
      </w:pPr>
      <w:bookmarkStart w:id="24" w:name="X4515b737e52415cd128902c4cecd3dae99349af"/>
      <w:bookmarkEnd w:id="7"/>
      <w:bookmarkEnd w:id="23"/>
      <w:r w:rsidRPr="00EE5B34">
        <w:rPr>
          <w:rFonts w:ascii="Times New Roman" w:hAnsi="Times New Roman" w:cs="Times New Roman"/>
          <w:b/>
          <w:bCs/>
          <w:color w:val="auto"/>
          <w:sz w:val="24"/>
          <w:szCs w:val="24"/>
        </w:rPr>
        <w:lastRenderedPageBreak/>
        <w:t>3. PROPOSED CANTONESE-LANGUAGE AI CHATBOT SYSTEM</w:t>
      </w:r>
    </w:p>
    <w:p w14:paraId="13DC7BBD"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25" w:name="system-overview-and-objectives"/>
      <w:r w:rsidRPr="00EE5B34">
        <w:rPr>
          <w:rFonts w:ascii="Times New Roman" w:hAnsi="Times New Roman" w:cs="Times New Roman"/>
          <w:b/>
          <w:bCs/>
          <w:color w:val="auto"/>
          <w:sz w:val="24"/>
          <w:szCs w:val="24"/>
        </w:rPr>
        <w:t>3.1 System Overview and Objectives</w:t>
      </w:r>
    </w:p>
    <w:p w14:paraId="0C83CB51"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The proposed Cantonese-language AI chatbot for HIV post-test counselling aims to provide immediate, culturally appropriate, and evidence-based support to individuals who have completed HIV self-testing. The system should be designed as a comprehensive digital platform that addresses the entire post-test journey, from result interpretation to linkage to confirmatory testing and ongoing care.</w:t>
      </w:r>
    </w:p>
    <w:p w14:paraId="371BAB1B"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Primary Objectives:</w:t>
      </w:r>
    </w:p>
    <w:p w14:paraId="3B800BFE" w14:textId="77777777" w:rsidR="00BB3CB2" w:rsidRPr="00EE5B34" w:rsidRDefault="00000000" w:rsidP="00EE5B34">
      <w:pPr>
        <w:pStyle w:val="Compact"/>
        <w:numPr>
          <w:ilvl w:val="0"/>
          <w:numId w:val="3"/>
        </w:numPr>
        <w:spacing w:line="360" w:lineRule="auto"/>
        <w:jc w:val="both"/>
        <w:rPr>
          <w:rFonts w:ascii="Times New Roman" w:hAnsi="Times New Roman" w:cs="Times New Roman"/>
        </w:rPr>
      </w:pPr>
      <w:r w:rsidRPr="00EE5B34">
        <w:rPr>
          <w:rFonts w:ascii="Times New Roman" w:hAnsi="Times New Roman" w:cs="Times New Roman"/>
        </w:rPr>
        <w:t>Provide accurate, evidence-based post-test counselling for both negative and reactive HIV self-test results</w:t>
      </w:r>
    </w:p>
    <w:p w14:paraId="3A58D94E" w14:textId="77777777" w:rsidR="00BB3CB2" w:rsidRPr="00EE5B34" w:rsidRDefault="00000000" w:rsidP="00EE5B34">
      <w:pPr>
        <w:pStyle w:val="Compact"/>
        <w:numPr>
          <w:ilvl w:val="0"/>
          <w:numId w:val="3"/>
        </w:numPr>
        <w:spacing w:line="360" w:lineRule="auto"/>
        <w:jc w:val="both"/>
        <w:rPr>
          <w:rFonts w:ascii="Times New Roman" w:hAnsi="Times New Roman" w:cs="Times New Roman"/>
        </w:rPr>
      </w:pPr>
      <w:r w:rsidRPr="00EE5B34">
        <w:rPr>
          <w:rFonts w:ascii="Times New Roman" w:hAnsi="Times New Roman" w:cs="Times New Roman"/>
        </w:rPr>
        <w:t>Facilitate timely linkage to confirmatory testing for individuals with reactive results</w:t>
      </w:r>
    </w:p>
    <w:p w14:paraId="7D954A7E" w14:textId="77777777" w:rsidR="00BB3CB2" w:rsidRPr="00EE5B34" w:rsidRDefault="00000000" w:rsidP="00EE5B34">
      <w:pPr>
        <w:pStyle w:val="Compact"/>
        <w:numPr>
          <w:ilvl w:val="0"/>
          <w:numId w:val="3"/>
        </w:numPr>
        <w:spacing w:line="360" w:lineRule="auto"/>
        <w:jc w:val="both"/>
        <w:rPr>
          <w:rFonts w:ascii="Times New Roman" w:hAnsi="Times New Roman" w:cs="Times New Roman"/>
        </w:rPr>
      </w:pPr>
      <w:r w:rsidRPr="00EE5B34">
        <w:rPr>
          <w:rFonts w:ascii="Times New Roman" w:hAnsi="Times New Roman" w:cs="Times New Roman"/>
        </w:rPr>
        <w:t>Support linkage to preventive services (including PrEP) for negative individuals at ongoing risk</w:t>
      </w:r>
    </w:p>
    <w:p w14:paraId="6357B6B6" w14:textId="77777777" w:rsidR="00BB3CB2" w:rsidRPr="00EE5B34" w:rsidRDefault="00000000" w:rsidP="00EE5B34">
      <w:pPr>
        <w:pStyle w:val="Compact"/>
        <w:numPr>
          <w:ilvl w:val="0"/>
          <w:numId w:val="3"/>
        </w:numPr>
        <w:spacing w:line="360" w:lineRule="auto"/>
        <w:jc w:val="both"/>
        <w:rPr>
          <w:rFonts w:ascii="Times New Roman" w:hAnsi="Times New Roman" w:cs="Times New Roman"/>
        </w:rPr>
      </w:pPr>
      <w:r w:rsidRPr="00EE5B34">
        <w:rPr>
          <w:rFonts w:ascii="Times New Roman" w:hAnsi="Times New Roman" w:cs="Times New Roman"/>
        </w:rPr>
        <w:t>Deliver psychosocial support to address emotional distress and mental health concerns</w:t>
      </w:r>
    </w:p>
    <w:p w14:paraId="37095689" w14:textId="77777777" w:rsidR="00BB3CB2" w:rsidRPr="00EE5B34" w:rsidRDefault="00000000" w:rsidP="00EE5B34">
      <w:pPr>
        <w:pStyle w:val="Compact"/>
        <w:numPr>
          <w:ilvl w:val="0"/>
          <w:numId w:val="3"/>
        </w:numPr>
        <w:spacing w:line="360" w:lineRule="auto"/>
        <w:jc w:val="both"/>
        <w:rPr>
          <w:rFonts w:ascii="Times New Roman" w:hAnsi="Times New Roman" w:cs="Times New Roman"/>
        </w:rPr>
      </w:pPr>
      <w:r w:rsidRPr="00EE5B34">
        <w:rPr>
          <w:rFonts w:ascii="Times New Roman" w:hAnsi="Times New Roman" w:cs="Times New Roman"/>
        </w:rPr>
        <w:t>Reduce barriers to accessing care through information provision and active facilitation</w:t>
      </w:r>
    </w:p>
    <w:p w14:paraId="7C498741" w14:textId="77777777" w:rsidR="00BB3CB2" w:rsidRPr="00EE5B34" w:rsidRDefault="00000000" w:rsidP="00EE5B34">
      <w:pPr>
        <w:pStyle w:val="Compact"/>
        <w:numPr>
          <w:ilvl w:val="0"/>
          <w:numId w:val="3"/>
        </w:numPr>
        <w:spacing w:line="360" w:lineRule="auto"/>
        <w:jc w:val="both"/>
        <w:rPr>
          <w:rFonts w:ascii="Times New Roman" w:hAnsi="Times New Roman" w:cs="Times New Roman"/>
        </w:rPr>
      </w:pPr>
      <w:r w:rsidRPr="00EE5B34">
        <w:rPr>
          <w:rFonts w:ascii="Times New Roman" w:hAnsi="Times New Roman" w:cs="Times New Roman"/>
        </w:rPr>
        <w:t>Maintain high standards of privacy, confidentiality, and data security</w:t>
      </w:r>
    </w:p>
    <w:p w14:paraId="2BD6BF60"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b/>
          <w:bCs/>
        </w:rPr>
        <w:t>Secondary Objectives:</w:t>
      </w:r>
    </w:p>
    <w:p w14:paraId="68789BF7" w14:textId="77777777" w:rsidR="00BB3CB2" w:rsidRPr="00EE5B34" w:rsidRDefault="00000000" w:rsidP="00EE5B34">
      <w:pPr>
        <w:pStyle w:val="Compact"/>
        <w:numPr>
          <w:ilvl w:val="0"/>
          <w:numId w:val="4"/>
        </w:numPr>
        <w:spacing w:line="360" w:lineRule="auto"/>
        <w:jc w:val="both"/>
        <w:rPr>
          <w:rFonts w:ascii="Times New Roman" w:hAnsi="Times New Roman" w:cs="Times New Roman"/>
        </w:rPr>
      </w:pPr>
      <w:r w:rsidRPr="00EE5B34">
        <w:rPr>
          <w:rFonts w:ascii="Times New Roman" w:hAnsi="Times New Roman" w:cs="Times New Roman"/>
        </w:rPr>
        <w:t>Collect de-identified data to monitor program performance and outcomes</w:t>
      </w:r>
    </w:p>
    <w:p w14:paraId="7604479E" w14:textId="77777777" w:rsidR="00BB3CB2" w:rsidRPr="00EE5B34" w:rsidRDefault="00000000" w:rsidP="00EE5B34">
      <w:pPr>
        <w:pStyle w:val="Compact"/>
        <w:numPr>
          <w:ilvl w:val="0"/>
          <w:numId w:val="4"/>
        </w:numPr>
        <w:spacing w:line="360" w:lineRule="auto"/>
        <w:jc w:val="both"/>
        <w:rPr>
          <w:rFonts w:ascii="Times New Roman" w:hAnsi="Times New Roman" w:cs="Times New Roman"/>
        </w:rPr>
      </w:pPr>
      <w:r w:rsidRPr="00EE5B34">
        <w:rPr>
          <w:rFonts w:ascii="Times New Roman" w:hAnsi="Times New Roman" w:cs="Times New Roman"/>
        </w:rPr>
        <w:t>Identify individuals requiring urgent intervention or additional support</w:t>
      </w:r>
    </w:p>
    <w:p w14:paraId="1D3C6007" w14:textId="77777777" w:rsidR="00BB3CB2" w:rsidRPr="00EE5B34" w:rsidRDefault="00000000" w:rsidP="00EE5B34">
      <w:pPr>
        <w:pStyle w:val="Compact"/>
        <w:numPr>
          <w:ilvl w:val="0"/>
          <w:numId w:val="4"/>
        </w:numPr>
        <w:spacing w:line="360" w:lineRule="auto"/>
        <w:jc w:val="both"/>
        <w:rPr>
          <w:rFonts w:ascii="Times New Roman" w:hAnsi="Times New Roman" w:cs="Times New Roman"/>
        </w:rPr>
      </w:pPr>
      <w:r w:rsidRPr="00EE5B34">
        <w:rPr>
          <w:rFonts w:ascii="Times New Roman" w:hAnsi="Times New Roman" w:cs="Times New Roman"/>
        </w:rPr>
        <w:t>Provide culturally tailored health education on HIV prevention and treatment</w:t>
      </w:r>
    </w:p>
    <w:p w14:paraId="303CA81D" w14:textId="77777777" w:rsidR="00BB3CB2" w:rsidRPr="00EE5B34" w:rsidRDefault="00000000" w:rsidP="00EE5B34">
      <w:pPr>
        <w:pStyle w:val="Compact"/>
        <w:numPr>
          <w:ilvl w:val="0"/>
          <w:numId w:val="4"/>
        </w:numPr>
        <w:spacing w:line="360" w:lineRule="auto"/>
        <w:jc w:val="both"/>
        <w:rPr>
          <w:rFonts w:ascii="Times New Roman" w:hAnsi="Times New Roman" w:cs="Times New Roman"/>
        </w:rPr>
      </w:pPr>
      <w:r w:rsidRPr="00EE5B34">
        <w:rPr>
          <w:rFonts w:ascii="Times New Roman" w:hAnsi="Times New Roman" w:cs="Times New Roman"/>
        </w:rPr>
        <w:t>Reduce HIV-related stigma through normalized, non-judgmental communication</w:t>
      </w:r>
    </w:p>
    <w:p w14:paraId="220A2386" w14:textId="77777777" w:rsidR="00BB3CB2" w:rsidRPr="00EE5B34" w:rsidRDefault="00000000" w:rsidP="00EE5B34">
      <w:pPr>
        <w:pStyle w:val="Compact"/>
        <w:numPr>
          <w:ilvl w:val="0"/>
          <w:numId w:val="4"/>
        </w:numPr>
        <w:spacing w:line="360" w:lineRule="auto"/>
        <w:jc w:val="both"/>
        <w:rPr>
          <w:rFonts w:ascii="Times New Roman" w:hAnsi="Times New Roman" w:cs="Times New Roman"/>
        </w:rPr>
      </w:pPr>
      <w:r w:rsidRPr="00EE5B34">
        <w:rPr>
          <w:rFonts w:ascii="Times New Roman" w:hAnsi="Times New Roman" w:cs="Times New Roman"/>
        </w:rPr>
        <w:t>Integrate with existing HIV care services and referral networks</w:t>
      </w:r>
    </w:p>
    <w:p w14:paraId="7A018DFD"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26" w:name="core-functional-components"/>
      <w:bookmarkEnd w:id="25"/>
      <w:r w:rsidRPr="00EE5B34">
        <w:rPr>
          <w:rFonts w:ascii="Times New Roman" w:hAnsi="Times New Roman" w:cs="Times New Roman"/>
          <w:b/>
          <w:bCs/>
          <w:color w:val="auto"/>
          <w:sz w:val="24"/>
          <w:szCs w:val="24"/>
        </w:rPr>
        <w:lastRenderedPageBreak/>
        <w:t>3.2 Core Functional Components</w:t>
      </w:r>
    </w:p>
    <w:p w14:paraId="28B11999" w14:textId="77777777" w:rsidR="00BB3CB2" w:rsidRPr="00EE5B34" w:rsidRDefault="00000000" w:rsidP="00EE5B34">
      <w:pPr>
        <w:pStyle w:val="4"/>
        <w:spacing w:line="360" w:lineRule="auto"/>
        <w:jc w:val="both"/>
        <w:rPr>
          <w:rFonts w:ascii="Times New Roman" w:hAnsi="Times New Roman" w:cs="Times New Roman"/>
          <w:color w:val="auto"/>
        </w:rPr>
      </w:pPr>
      <w:bookmarkStart w:id="27" w:name="pre-test-information-module"/>
      <w:r w:rsidRPr="00EE5B34">
        <w:rPr>
          <w:rFonts w:ascii="Times New Roman" w:hAnsi="Times New Roman" w:cs="Times New Roman"/>
          <w:b/>
          <w:bCs/>
          <w:color w:val="auto"/>
        </w:rPr>
        <w:t>3.2.1 Pre-Test Information Module</w:t>
      </w:r>
    </w:p>
    <w:p w14:paraId="2D2FD1A2"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While the primary focus is post-test support, a pre-test information module can enhance the overall user experience and prepare individuals for testing and result interpretation. This module should provide:</w:t>
      </w:r>
    </w:p>
    <w:p w14:paraId="1E89FF88" w14:textId="77777777" w:rsidR="00BB3CB2" w:rsidRPr="00EE5B34" w:rsidRDefault="00000000" w:rsidP="00EE5B34">
      <w:pPr>
        <w:pStyle w:val="Compact"/>
        <w:numPr>
          <w:ilvl w:val="0"/>
          <w:numId w:val="5"/>
        </w:numPr>
        <w:spacing w:line="360" w:lineRule="auto"/>
        <w:jc w:val="both"/>
        <w:rPr>
          <w:rFonts w:ascii="Times New Roman" w:hAnsi="Times New Roman" w:cs="Times New Roman"/>
        </w:rPr>
      </w:pPr>
      <w:r w:rsidRPr="00EE5B34">
        <w:rPr>
          <w:rFonts w:ascii="Times New Roman" w:hAnsi="Times New Roman" w:cs="Times New Roman"/>
        </w:rPr>
        <w:t>Clear instructions on how to perform the self-test correctly</w:t>
      </w:r>
    </w:p>
    <w:p w14:paraId="2F1CC96B" w14:textId="77777777" w:rsidR="00BB3CB2" w:rsidRPr="00EE5B34" w:rsidRDefault="00000000" w:rsidP="00EE5B34">
      <w:pPr>
        <w:pStyle w:val="Compact"/>
        <w:numPr>
          <w:ilvl w:val="0"/>
          <w:numId w:val="5"/>
        </w:numPr>
        <w:spacing w:line="360" w:lineRule="auto"/>
        <w:jc w:val="both"/>
        <w:rPr>
          <w:rFonts w:ascii="Times New Roman" w:hAnsi="Times New Roman" w:cs="Times New Roman"/>
        </w:rPr>
      </w:pPr>
      <w:r w:rsidRPr="00EE5B34">
        <w:rPr>
          <w:rFonts w:ascii="Times New Roman" w:hAnsi="Times New Roman" w:cs="Times New Roman"/>
        </w:rPr>
        <w:t>Information about window periods and test accuracy</w:t>
      </w:r>
    </w:p>
    <w:p w14:paraId="7E67CC82" w14:textId="77777777" w:rsidR="00BB3CB2" w:rsidRPr="00EE5B34" w:rsidRDefault="00000000" w:rsidP="00EE5B34">
      <w:pPr>
        <w:pStyle w:val="Compact"/>
        <w:numPr>
          <w:ilvl w:val="0"/>
          <w:numId w:val="5"/>
        </w:numPr>
        <w:spacing w:line="360" w:lineRule="auto"/>
        <w:jc w:val="both"/>
        <w:rPr>
          <w:rFonts w:ascii="Times New Roman" w:hAnsi="Times New Roman" w:cs="Times New Roman"/>
        </w:rPr>
      </w:pPr>
      <w:r w:rsidRPr="00EE5B34">
        <w:rPr>
          <w:rFonts w:ascii="Times New Roman" w:hAnsi="Times New Roman" w:cs="Times New Roman"/>
        </w:rPr>
        <w:t>Explanation of possible results (negative, reactive, invalid)</w:t>
      </w:r>
    </w:p>
    <w:p w14:paraId="6F1D91BB" w14:textId="77777777" w:rsidR="00BB3CB2" w:rsidRPr="00EE5B34" w:rsidRDefault="00000000" w:rsidP="00EE5B34">
      <w:pPr>
        <w:pStyle w:val="Compact"/>
        <w:numPr>
          <w:ilvl w:val="0"/>
          <w:numId w:val="5"/>
        </w:numPr>
        <w:spacing w:line="360" w:lineRule="auto"/>
        <w:jc w:val="both"/>
        <w:rPr>
          <w:rFonts w:ascii="Times New Roman" w:hAnsi="Times New Roman" w:cs="Times New Roman"/>
        </w:rPr>
      </w:pPr>
      <w:r w:rsidRPr="00EE5B34">
        <w:rPr>
          <w:rFonts w:ascii="Times New Roman" w:hAnsi="Times New Roman" w:cs="Times New Roman"/>
        </w:rPr>
        <w:t>Setting appropriate expectations about the post-test process</w:t>
      </w:r>
    </w:p>
    <w:p w14:paraId="5C6CB289" w14:textId="77777777" w:rsidR="00BB3CB2" w:rsidRPr="00EE5B34" w:rsidRDefault="00000000" w:rsidP="00EE5B34">
      <w:pPr>
        <w:pStyle w:val="Compact"/>
        <w:numPr>
          <w:ilvl w:val="0"/>
          <w:numId w:val="5"/>
        </w:numPr>
        <w:spacing w:line="360" w:lineRule="auto"/>
        <w:jc w:val="both"/>
        <w:rPr>
          <w:rFonts w:ascii="Times New Roman" w:hAnsi="Times New Roman" w:cs="Times New Roman"/>
        </w:rPr>
      </w:pPr>
      <w:r w:rsidRPr="00EE5B34">
        <w:rPr>
          <w:rFonts w:ascii="Times New Roman" w:hAnsi="Times New Roman" w:cs="Times New Roman"/>
        </w:rPr>
        <w:t>Emotional preparation for receiving results</w:t>
      </w:r>
    </w:p>
    <w:p w14:paraId="510A187F" w14:textId="77777777" w:rsidR="00BB3CB2" w:rsidRPr="00EE5B34" w:rsidRDefault="00000000" w:rsidP="00EE5B34">
      <w:pPr>
        <w:pStyle w:val="4"/>
        <w:spacing w:line="360" w:lineRule="auto"/>
        <w:jc w:val="both"/>
        <w:rPr>
          <w:rFonts w:ascii="Times New Roman" w:hAnsi="Times New Roman" w:cs="Times New Roman"/>
          <w:color w:val="auto"/>
        </w:rPr>
      </w:pPr>
      <w:bookmarkStart w:id="28" w:name="post-test-counselling-module"/>
      <w:bookmarkEnd w:id="27"/>
      <w:r w:rsidRPr="00EE5B34">
        <w:rPr>
          <w:rFonts w:ascii="Times New Roman" w:hAnsi="Times New Roman" w:cs="Times New Roman"/>
          <w:b/>
          <w:bCs/>
          <w:color w:val="auto"/>
        </w:rPr>
        <w:t>3.2.2 Post-Test Counselling Module</w:t>
      </w:r>
    </w:p>
    <w:p w14:paraId="0B5A9B1A"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This represents the core functionality of the chatbot and should be differentiated based on test results:</w:t>
      </w:r>
    </w:p>
    <w:p w14:paraId="2DFCFB8E"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For Negative Results:</w:t>
      </w:r>
    </w:p>
    <w:p w14:paraId="5D4B3885" w14:textId="77777777" w:rsidR="00BB3CB2" w:rsidRPr="00EE5B34" w:rsidRDefault="00000000" w:rsidP="00EE5B34">
      <w:pPr>
        <w:pStyle w:val="Compact"/>
        <w:numPr>
          <w:ilvl w:val="0"/>
          <w:numId w:val="6"/>
        </w:numPr>
        <w:spacing w:line="360" w:lineRule="auto"/>
        <w:jc w:val="both"/>
        <w:rPr>
          <w:rFonts w:ascii="Times New Roman" w:hAnsi="Times New Roman" w:cs="Times New Roman"/>
        </w:rPr>
      </w:pPr>
      <w:r w:rsidRPr="00EE5B34">
        <w:rPr>
          <w:rFonts w:ascii="Times New Roman" w:hAnsi="Times New Roman" w:cs="Times New Roman"/>
        </w:rPr>
        <w:t>Congratulatory message acknowledging the negative result</w:t>
      </w:r>
    </w:p>
    <w:p w14:paraId="29C44087" w14:textId="77777777" w:rsidR="00BB3CB2" w:rsidRPr="00EE5B34" w:rsidRDefault="00000000" w:rsidP="00EE5B34">
      <w:pPr>
        <w:pStyle w:val="Compact"/>
        <w:numPr>
          <w:ilvl w:val="0"/>
          <w:numId w:val="6"/>
        </w:numPr>
        <w:spacing w:line="360" w:lineRule="auto"/>
        <w:jc w:val="both"/>
        <w:rPr>
          <w:rFonts w:ascii="Times New Roman" w:hAnsi="Times New Roman" w:cs="Times New Roman"/>
        </w:rPr>
      </w:pPr>
      <w:r w:rsidRPr="00EE5B34">
        <w:rPr>
          <w:rFonts w:ascii="Times New Roman" w:hAnsi="Times New Roman" w:cs="Times New Roman"/>
        </w:rPr>
        <w:t>Explanation of what a negative result means, including window period considerations</w:t>
      </w:r>
    </w:p>
    <w:p w14:paraId="68EC3855" w14:textId="77777777" w:rsidR="00BB3CB2" w:rsidRPr="00EE5B34" w:rsidRDefault="00000000" w:rsidP="00EE5B34">
      <w:pPr>
        <w:pStyle w:val="Compact"/>
        <w:numPr>
          <w:ilvl w:val="0"/>
          <w:numId w:val="6"/>
        </w:numPr>
        <w:spacing w:line="360" w:lineRule="auto"/>
        <w:jc w:val="both"/>
        <w:rPr>
          <w:rFonts w:ascii="Times New Roman" w:hAnsi="Times New Roman" w:cs="Times New Roman"/>
        </w:rPr>
      </w:pPr>
      <w:r w:rsidRPr="00EE5B34">
        <w:rPr>
          <w:rFonts w:ascii="Times New Roman" w:hAnsi="Times New Roman" w:cs="Times New Roman"/>
        </w:rPr>
        <w:t>Risk assessment to determine ongoing HIV risk</w:t>
      </w:r>
    </w:p>
    <w:p w14:paraId="493A050C" w14:textId="77777777" w:rsidR="00BB3CB2" w:rsidRPr="00EE5B34" w:rsidRDefault="00000000" w:rsidP="00EE5B34">
      <w:pPr>
        <w:pStyle w:val="Compact"/>
        <w:numPr>
          <w:ilvl w:val="0"/>
          <w:numId w:val="6"/>
        </w:numPr>
        <w:spacing w:line="360" w:lineRule="auto"/>
        <w:jc w:val="both"/>
        <w:rPr>
          <w:rFonts w:ascii="Times New Roman" w:hAnsi="Times New Roman" w:cs="Times New Roman"/>
        </w:rPr>
      </w:pPr>
      <w:r w:rsidRPr="00EE5B34">
        <w:rPr>
          <w:rFonts w:ascii="Times New Roman" w:hAnsi="Times New Roman" w:cs="Times New Roman"/>
        </w:rPr>
        <w:t>Information about repeat testing recommendations based on risk profile</w:t>
      </w:r>
    </w:p>
    <w:p w14:paraId="51E073FA" w14:textId="77777777" w:rsidR="00BB3CB2" w:rsidRPr="00EE5B34" w:rsidRDefault="00000000" w:rsidP="00EE5B34">
      <w:pPr>
        <w:pStyle w:val="Compact"/>
        <w:numPr>
          <w:ilvl w:val="0"/>
          <w:numId w:val="6"/>
        </w:numPr>
        <w:spacing w:line="360" w:lineRule="auto"/>
        <w:jc w:val="both"/>
        <w:rPr>
          <w:rFonts w:ascii="Times New Roman" w:hAnsi="Times New Roman" w:cs="Times New Roman"/>
        </w:rPr>
      </w:pPr>
      <w:r w:rsidRPr="00EE5B34">
        <w:rPr>
          <w:rFonts w:ascii="Times New Roman" w:hAnsi="Times New Roman" w:cs="Times New Roman"/>
        </w:rPr>
        <w:t>Education about HIV prevention strategies (condom use, PrEP, harm reduction)</w:t>
      </w:r>
    </w:p>
    <w:p w14:paraId="2ACE16C3" w14:textId="77777777" w:rsidR="00BB3CB2" w:rsidRPr="00EE5B34" w:rsidRDefault="00000000" w:rsidP="00EE5B34">
      <w:pPr>
        <w:pStyle w:val="Compact"/>
        <w:numPr>
          <w:ilvl w:val="0"/>
          <w:numId w:val="6"/>
        </w:numPr>
        <w:spacing w:line="360" w:lineRule="auto"/>
        <w:jc w:val="both"/>
        <w:rPr>
          <w:rFonts w:ascii="Times New Roman" w:hAnsi="Times New Roman" w:cs="Times New Roman"/>
        </w:rPr>
      </w:pPr>
      <w:r w:rsidRPr="00EE5B34">
        <w:rPr>
          <w:rFonts w:ascii="Times New Roman" w:hAnsi="Times New Roman" w:cs="Times New Roman"/>
        </w:rPr>
        <w:t>Referral to PrEP services for eligible individuals</w:t>
      </w:r>
    </w:p>
    <w:p w14:paraId="3F4C019E" w14:textId="77777777" w:rsidR="00BB3CB2" w:rsidRPr="00EE5B34" w:rsidRDefault="00000000" w:rsidP="00EE5B34">
      <w:pPr>
        <w:pStyle w:val="Compact"/>
        <w:numPr>
          <w:ilvl w:val="0"/>
          <w:numId w:val="6"/>
        </w:numPr>
        <w:spacing w:line="360" w:lineRule="auto"/>
        <w:jc w:val="both"/>
        <w:rPr>
          <w:rFonts w:ascii="Times New Roman" w:hAnsi="Times New Roman" w:cs="Times New Roman"/>
        </w:rPr>
      </w:pPr>
      <w:r w:rsidRPr="00EE5B34">
        <w:rPr>
          <w:rFonts w:ascii="Times New Roman" w:hAnsi="Times New Roman" w:cs="Times New Roman"/>
        </w:rPr>
        <w:t>Connection to broader sexual health services (STI screening, contraception)</w:t>
      </w:r>
    </w:p>
    <w:p w14:paraId="61E6EEE0" w14:textId="77777777" w:rsidR="00BB3CB2" w:rsidRPr="00EE5B34" w:rsidRDefault="00000000" w:rsidP="00EE5B34">
      <w:pPr>
        <w:pStyle w:val="Compact"/>
        <w:numPr>
          <w:ilvl w:val="0"/>
          <w:numId w:val="6"/>
        </w:numPr>
        <w:spacing w:line="360" w:lineRule="auto"/>
        <w:jc w:val="both"/>
        <w:rPr>
          <w:rFonts w:ascii="Times New Roman" w:hAnsi="Times New Roman" w:cs="Times New Roman"/>
        </w:rPr>
      </w:pPr>
      <w:r w:rsidRPr="00EE5B34">
        <w:rPr>
          <w:rFonts w:ascii="Times New Roman" w:hAnsi="Times New Roman" w:cs="Times New Roman"/>
        </w:rPr>
        <w:t>Psychosocial support addressing any anxiety or concerns</w:t>
      </w:r>
    </w:p>
    <w:p w14:paraId="7366F777"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b/>
          <w:bCs/>
        </w:rPr>
        <w:t>For Reactive (Positive) Results:</w:t>
      </w:r>
    </w:p>
    <w:p w14:paraId="5030863E"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Empathetic acknowledgment of the result and likely emotional impact</w:t>
      </w:r>
    </w:p>
    <w:p w14:paraId="709AD5A8"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 xml:space="preserve">Immediate </w:t>
      </w:r>
      <w:proofErr w:type="gramStart"/>
      <w:r w:rsidRPr="00EE5B34">
        <w:rPr>
          <w:rFonts w:ascii="Times New Roman" w:hAnsi="Times New Roman" w:cs="Times New Roman"/>
        </w:rPr>
        <w:t>crisis</w:t>
      </w:r>
      <w:proofErr w:type="gramEnd"/>
      <w:r w:rsidRPr="00EE5B34">
        <w:rPr>
          <w:rFonts w:ascii="Times New Roman" w:hAnsi="Times New Roman" w:cs="Times New Roman"/>
        </w:rPr>
        <w:t xml:space="preserve"> support assessment and suicide prevention resources</w:t>
      </w:r>
    </w:p>
    <w:p w14:paraId="7F0385C3"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lastRenderedPageBreak/>
        <w:t>Clear explanation that reactive self-test results require confirmatory testing</w:t>
      </w:r>
    </w:p>
    <w:p w14:paraId="452F943B"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Detailed information about confirmatory testing procedures</w:t>
      </w:r>
    </w:p>
    <w:p w14:paraId="4D568827"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Active facilitation of linkage to confirmatory testing services</w:t>
      </w:r>
    </w:p>
    <w:p w14:paraId="0BB22F84"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Explanation of treatment options and U=U (undetectable=untransmittable)</w:t>
      </w:r>
    </w:p>
    <w:p w14:paraId="4DD58B48"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Information about partner notification services</w:t>
      </w:r>
    </w:p>
    <w:p w14:paraId="144D2911"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Psychosocial support and mental health resources</w:t>
      </w:r>
    </w:p>
    <w:p w14:paraId="6F2D37D5"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Practical support (scheduling appointments, transportation, financial assistance)</w:t>
      </w:r>
    </w:p>
    <w:p w14:paraId="34C3CB3C" w14:textId="77777777" w:rsidR="00BB3CB2" w:rsidRPr="00EE5B34" w:rsidRDefault="00000000" w:rsidP="00EE5B34">
      <w:pPr>
        <w:pStyle w:val="Compact"/>
        <w:numPr>
          <w:ilvl w:val="0"/>
          <w:numId w:val="7"/>
        </w:numPr>
        <w:spacing w:line="360" w:lineRule="auto"/>
        <w:jc w:val="both"/>
        <w:rPr>
          <w:rFonts w:ascii="Times New Roman" w:hAnsi="Times New Roman" w:cs="Times New Roman"/>
        </w:rPr>
      </w:pPr>
      <w:r w:rsidRPr="00EE5B34">
        <w:rPr>
          <w:rFonts w:ascii="Times New Roman" w:hAnsi="Times New Roman" w:cs="Times New Roman"/>
        </w:rPr>
        <w:t>Ongoing follow-up to ensure completion of confirmatory testing</w:t>
      </w:r>
    </w:p>
    <w:p w14:paraId="56588327"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b/>
          <w:bCs/>
        </w:rPr>
        <w:t>For Invalid Results:</w:t>
      </w:r>
    </w:p>
    <w:p w14:paraId="1CAC5E84" w14:textId="77777777" w:rsidR="00BB3CB2" w:rsidRPr="00EE5B34" w:rsidRDefault="00000000" w:rsidP="00EE5B34">
      <w:pPr>
        <w:pStyle w:val="Compact"/>
        <w:numPr>
          <w:ilvl w:val="0"/>
          <w:numId w:val="8"/>
        </w:numPr>
        <w:spacing w:line="360" w:lineRule="auto"/>
        <w:jc w:val="both"/>
        <w:rPr>
          <w:rFonts w:ascii="Times New Roman" w:hAnsi="Times New Roman" w:cs="Times New Roman"/>
        </w:rPr>
      </w:pPr>
      <w:r w:rsidRPr="00EE5B34">
        <w:rPr>
          <w:rFonts w:ascii="Times New Roman" w:hAnsi="Times New Roman" w:cs="Times New Roman"/>
        </w:rPr>
        <w:t>Explanation of what an invalid result means</w:t>
      </w:r>
    </w:p>
    <w:p w14:paraId="1BB29E49" w14:textId="77777777" w:rsidR="00BB3CB2" w:rsidRPr="00EE5B34" w:rsidRDefault="00000000" w:rsidP="00EE5B34">
      <w:pPr>
        <w:pStyle w:val="Compact"/>
        <w:numPr>
          <w:ilvl w:val="0"/>
          <w:numId w:val="8"/>
        </w:numPr>
        <w:spacing w:line="360" w:lineRule="auto"/>
        <w:jc w:val="both"/>
        <w:rPr>
          <w:rFonts w:ascii="Times New Roman" w:hAnsi="Times New Roman" w:cs="Times New Roman"/>
        </w:rPr>
      </w:pPr>
      <w:r w:rsidRPr="00EE5B34">
        <w:rPr>
          <w:rFonts w:ascii="Times New Roman" w:hAnsi="Times New Roman" w:cs="Times New Roman"/>
        </w:rPr>
        <w:t>Guidance on obtaining a replacement test kit</w:t>
      </w:r>
    </w:p>
    <w:p w14:paraId="2E6F1011" w14:textId="77777777" w:rsidR="00BB3CB2" w:rsidRPr="00EE5B34" w:rsidRDefault="00000000" w:rsidP="00EE5B34">
      <w:pPr>
        <w:pStyle w:val="Compact"/>
        <w:numPr>
          <w:ilvl w:val="0"/>
          <w:numId w:val="8"/>
        </w:numPr>
        <w:spacing w:line="360" w:lineRule="auto"/>
        <w:jc w:val="both"/>
        <w:rPr>
          <w:rFonts w:ascii="Times New Roman" w:hAnsi="Times New Roman" w:cs="Times New Roman"/>
        </w:rPr>
      </w:pPr>
      <w:r w:rsidRPr="00EE5B34">
        <w:rPr>
          <w:rFonts w:ascii="Times New Roman" w:hAnsi="Times New Roman" w:cs="Times New Roman"/>
        </w:rPr>
        <w:t>Troubleshooting common testing errors</w:t>
      </w:r>
    </w:p>
    <w:p w14:paraId="75C822D5" w14:textId="77777777" w:rsidR="00BB3CB2" w:rsidRPr="00EE5B34" w:rsidRDefault="00000000" w:rsidP="00EE5B34">
      <w:pPr>
        <w:pStyle w:val="Compact"/>
        <w:numPr>
          <w:ilvl w:val="0"/>
          <w:numId w:val="8"/>
        </w:numPr>
        <w:spacing w:line="360" w:lineRule="auto"/>
        <w:jc w:val="both"/>
        <w:rPr>
          <w:rFonts w:ascii="Times New Roman" w:hAnsi="Times New Roman" w:cs="Times New Roman"/>
        </w:rPr>
      </w:pPr>
      <w:r w:rsidRPr="00EE5B34">
        <w:rPr>
          <w:rFonts w:ascii="Times New Roman" w:hAnsi="Times New Roman" w:cs="Times New Roman"/>
        </w:rPr>
        <w:t>Encouragement to re-test or access facility-based testing</w:t>
      </w:r>
    </w:p>
    <w:p w14:paraId="19ED2A3C" w14:textId="77777777" w:rsidR="00BB3CB2" w:rsidRPr="00EE5B34" w:rsidRDefault="00000000" w:rsidP="00EE5B34">
      <w:pPr>
        <w:pStyle w:val="4"/>
        <w:spacing w:line="360" w:lineRule="auto"/>
        <w:jc w:val="both"/>
        <w:rPr>
          <w:rFonts w:ascii="Times New Roman" w:hAnsi="Times New Roman" w:cs="Times New Roman"/>
          <w:color w:val="auto"/>
        </w:rPr>
      </w:pPr>
      <w:bookmarkStart w:id="29" w:name="linkage-facilitation-module"/>
      <w:bookmarkEnd w:id="28"/>
      <w:r w:rsidRPr="00EE5B34">
        <w:rPr>
          <w:rFonts w:ascii="Times New Roman" w:hAnsi="Times New Roman" w:cs="Times New Roman"/>
          <w:b/>
          <w:bCs/>
          <w:color w:val="auto"/>
        </w:rPr>
        <w:t>3.2.3 Linkage Facilitation Module</w:t>
      </w:r>
    </w:p>
    <w:p w14:paraId="3A7A0628"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Active linkage facilitation is essential for improving care engagement. The chatbot should:</w:t>
      </w:r>
    </w:p>
    <w:p w14:paraId="764AF582" w14:textId="77777777" w:rsidR="00BB3CB2" w:rsidRPr="00EE5B34" w:rsidRDefault="00000000" w:rsidP="00EE5B34">
      <w:pPr>
        <w:pStyle w:val="Compact"/>
        <w:numPr>
          <w:ilvl w:val="0"/>
          <w:numId w:val="9"/>
        </w:numPr>
        <w:spacing w:line="360" w:lineRule="auto"/>
        <w:jc w:val="both"/>
        <w:rPr>
          <w:rFonts w:ascii="Times New Roman" w:hAnsi="Times New Roman" w:cs="Times New Roman"/>
        </w:rPr>
      </w:pPr>
      <w:r w:rsidRPr="00EE5B34">
        <w:rPr>
          <w:rFonts w:ascii="Times New Roman" w:hAnsi="Times New Roman" w:cs="Times New Roman"/>
        </w:rPr>
        <w:t>Provide a searchable database of nearby HIV testing and treatment facilities</w:t>
      </w:r>
    </w:p>
    <w:p w14:paraId="34B97948" w14:textId="77777777" w:rsidR="00BB3CB2" w:rsidRPr="00EE5B34" w:rsidRDefault="00000000" w:rsidP="00EE5B34">
      <w:pPr>
        <w:pStyle w:val="Compact"/>
        <w:numPr>
          <w:ilvl w:val="0"/>
          <w:numId w:val="9"/>
        </w:numPr>
        <w:spacing w:line="360" w:lineRule="auto"/>
        <w:jc w:val="both"/>
        <w:rPr>
          <w:rFonts w:ascii="Times New Roman" w:hAnsi="Times New Roman" w:cs="Times New Roman"/>
        </w:rPr>
      </w:pPr>
      <w:proofErr w:type="gramStart"/>
      <w:r w:rsidRPr="00EE5B34">
        <w:rPr>
          <w:rFonts w:ascii="Times New Roman" w:hAnsi="Times New Roman" w:cs="Times New Roman"/>
        </w:rPr>
        <w:t>Offer</w:t>
      </w:r>
      <w:proofErr w:type="gramEnd"/>
      <w:r w:rsidRPr="00EE5B34">
        <w:rPr>
          <w:rFonts w:ascii="Times New Roman" w:hAnsi="Times New Roman" w:cs="Times New Roman"/>
        </w:rPr>
        <w:t xml:space="preserve"> appointment scheduling assistance</w:t>
      </w:r>
    </w:p>
    <w:p w14:paraId="4A6E9F24" w14:textId="77777777" w:rsidR="00BB3CB2" w:rsidRPr="00EE5B34" w:rsidRDefault="00000000" w:rsidP="00EE5B34">
      <w:pPr>
        <w:pStyle w:val="Compact"/>
        <w:numPr>
          <w:ilvl w:val="0"/>
          <w:numId w:val="9"/>
        </w:numPr>
        <w:spacing w:line="360" w:lineRule="auto"/>
        <w:jc w:val="both"/>
        <w:rPr>
          <w:rFonts w:ascii="Times New Roman" w:hAnsi="Times New Roman" w:cs="Times New Roman"/>
        </w:rPr>
      </w:pPr>
      <w:r w:rsidRPr="00EE5B34">
        <w:rPr>
          <w:rFonts w:ascii="Times New Roman" w:hAnsi="Times New Roman" w:cs="Times New Roman"/>
        </w:rPr>
        <w:t>Send appointment reminders with customizable frequency</w:t>
      </w:r>
    </w:p>
    <w:p w14:paraId="10DBF5B5" w14:textId="77777777" w:rsidR="00BB3CB2" w:rsidRPr="00EE5B34" w:rsidRDefault="00000000" w:rsidP="00EE5B34">
      <w:pPr>
        <w:pStyle w:val="Compact"/>
        <w:numPr>
          <w:ilvl w:val="0"/>
          <w:numId w:val="9"/>
        </w:numPr>
        <w:spacing w:line="360" w:lineRule="auto"/>
        <w:jc w:val="both"/>
        <w:rPr>
          <w:rFonts w:ascii="Times New Roman" w:hAnsi="Times New Roman" w:cs="Times New Roman"/>
        </w:rPr>
      </w:pPr>
      <w:r w:rsidRPr="00EE5B34">
        <w:rPr>
          <w:rFonts w:ascii="Times New Roman" w:hAnsi="Times New Roman" w:cs="Times New Roman"/>
        </w:rPr>
        <w:t>Provide directions and transportation information</w:t>
      </w:r>
    </w:p>
    <w:p w14:paraId="616DDB1F" w14:textId="77777777" w:rsidR="00BB3CB2" w:rsidRPr="00EE5B34" w:rsidRDefault="00000000" w:rsidP="00EE5B34">
      <w:pPr>
        <w:pStyle w:val="Compact"/>
        <w:numPr>
          <w:ilvl w:val="0"/>
          <w:numId w:val="9"/>
        </w:numPr>
        <w:spacing w:line="360" w:lineRule="auto"/>
        <w:jc w:val="both"/>
        <w:rPr>
          <w:rFonts w:ascii="Times New Roman" w:hAnsi="Times New Roman" w:cs="Times New Roman"/>
        </w:rPr>
      </w:pPr>
      <w:r w:rsidRPr="00EE5B34">
        <w:rPr>
          <w:rFonts w:ascii="Times New Roman" w:hAnsi="Times New Roman" w:cs="Times New Roman"/>
        </w:rPr>
        <w:t>Address practical barriers (cost, time off work, childcare)</w:t>
      </w:r>
    </w:p>
    <w:p w14:paraId="4E7C2135" w14:textId="77777777" w:rsidR="00BB3CB2" w:rsidRPr="00EE5B34" w:rsidRDefault="00000000" w:rsidP="00EE5B34">
      <w:pPr>
        <w:pStyle w:val="Compact"/>
        <w:numPr>
          <w:ilvl w:val="0"/>
          <w:numId w:val="9"/>
        </w:numPr>
        <w:spacing w:line="360" w:lineRule="auto"/>
        <w:jc w:val="both"/>
        <w:rPr>
          <w:rFonts w:ascii="Times New Roman" w:hAnsi="Times New Roman" w:cs="Times New Roman"/>
        </w:rPr>
      </w:pPr>
      <w:r w:rsidRPr="00EE5B34">
        <w:rPr>
          <w:rFonts w:ascii="Times New Roman" w:hAnsi="Times New Roman" w:cs="Times New Roman"/>
        </w:rPr>
        <w:t>Follow up after scheduled appointments to confirm attendance</w:t>
      </w:r>
    </w:p>
    <w:p w14:paraId="0B12CC25" w14:textId="77777777" w:rsidR="00BB3CB2" w:rsidRPr="00EE5B34" w:rsidRDefault="00000000" w:rsidP="00EE5B34">
      <w:pPr>
        <w:pStyle w:val="Compact"/>
        <w:numPr>
          <w:ilvl w:val="0"/>
          <w:numId w:val="9"/>
        </w:numPr>
        <w:spacing w:line="360" w:lineRule="auto"/>
        <w:jc w:val="both"/>
        <w:rPr>
          <w:rFonts w:ascii="Times New Roman" w:hAnsi="Times New Roman" w:cs="Times New Roman"/>
        </w:rPr>
      </w:pPr>
      <w:r w:rsidRPr="00EE5B34">
        <w:rPr>
          <w:rFonts w:ascii="Times New Roman" w:hAnsi="Times New Roman" w:cs="Times New Roman"/>
        </w:rPr>
        <w:t>Provide ongoing support for individuals who miss appointments</w:t>
      </w:r>
    </w:p>
    <w:p w14:paraId="6B2E4B68" w14:textId="77777777" w:rsidR="00BB3CB2" w:rsidRPr="00EE5B34" w:rsidRDefault="00000000" w:rsidP="00EE5B34">
      <w:pPr>
        <w:pStyle w:val="Compact"/>
        <w:numPr>
          <w:ilvl w:val="0"/>
          <w:numId w:val="9"/>
        </w:numPr>
        <w:spacing w:line="360" w:lineRule="auto"/>
        <w:jc w:val="both"/>
        <w:rPr>
          <w:rFonts w:ascii="Times New Roman" w:hAnsi="Times New Roman" w:cs="Times New Roman"/>
        </w:rPr>
      </w:pPr>
      <w:r w:rsidRPr="00EE5B34">
        <w:rPr>
          <w:rFonts w:ascii="Times New Roman" w:hAnsi="Times New Roman" w:cs="Times New Roman"/>
        </w:rPr>
        <w:t>Escalate cases requiring urgent intervention to human counselors</w:t>
      </w:r>
    </w:p>
    <w:p w14:paraId="6A0FB5D0" w14:textId="77777777" w:rsidR="00BB3CB2" w:rsidRPr="00EE5B34" w:rsidRDefault="00000000" w:rsidP="00EE5B34">
      <w:pPr>
        <w:pStyle w:val="4"/>
        <w:spacing w:line="360" w:lineRule="auto"/>
        <w:jc w:val="both"/>
        <w:rPr>
          <w:rFonts w:ascii="Times New Roman" w:hAnsi="Times New Roman" w:cs="Times New Roman"/>
          <w:color w:val="auto"/>
        </w:rPr>
      </w:pPr>
      <w:bookmarkStart w:id="30" w:name="psychosocial-support-module"/>
      <w:bookmarkEnd w:id="29"/>
      <w:r w:rsidRPr="00EE5B34">
        <w:rPr>
          <w:rFonts w:ascii="Times New Roman" w:hAnsi="Times New Roman" w:cs="Times New Roman"/>
          <w:b/>
          <w:bCs/>
          <w:color w:val="auto"/>
        </w:rPr>
        <w:lastRenderedPageBreak/>
        <w:t>3.2.4 Psychosocial Support Module</w:t>
      </w:r>
    </w:p>
    <w:p w14:paraId="77BECF17"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Mental health support is critical, particularly for individuals receiving reactive results. The chatbot should:</w:t>
      </w:r>
    </w:p>
    <w:p w14:paraId="6E1BA016" w14:textId="77777777" w:rsidR="00BB3CB2" w:rsidRPr="00EE5B34" w:rsidRDefault="00000000" w:rsidP="00EE5B34">
      <w:pPr>
        <w:pStyle w:val="Compact"/>
        <w:numPr>
          <w:ilvl w:val="0"/>
          <w:numId w:val="10"/>
        </w:numPr>
        <w:spacing w:line="360" w:lineRule="auto"/>
        <w:jc w:val="both"/>
        <w:rPr>
          <w:rFonts w:ascii="Times New Roman" w:hAnsi="Times New Roman" w:cs="Times New Roman"/>
        </w:rPr>
      </w:pPr>
      <w:r w:rsidRPr="00EE5B34">
        <w:rPr>
          <w:rFonts w:ascii="Times New Roman" w:hAnsi="Times New Roman" w:cs="Times New Roman"/>
        </w:rPr>
        <w:t>Screen for depression, anxiety, and suicidal ideation</w:t>
      </w:r>
    </w:p>
    <w:p w14:paraId="34D95A36" w14:textId="77777777" w:rsidR="00BB3CB2" w:rsidRPr="00EE5B34" w:rsidRDefault="00000000" w:rsidP="00EE5B34">
      <w:pPr>
        <w:pStyle w:val="Compact"/>
        <w:numPr>
          <w:ilvl w:val="0"/>
          <w:numId w:val="10"/>
        </w:numPr>
        <w:spacing w:line="360" w:lineRule="auto"/>
        <w:jc w:val="both"/>
        <w:rPr>
          <w:rFonts w:ascii="Times New Roman" w:hAnsi="Times New Roman" w:cs="Times New Roman"/>
        </w:rPr>
      </w:pPr>
      <w:r w:rsidRPr="00EE5B34">
        <w:rPr>
          <w:rFonts w:ascii="Times New Roman" w:hAnsi="Times New Roman" w:cs="Times New Roman"/>
        </w:rPr>
        <w:t>Provide evidence-based coping strategies</w:t>
      </w:r>
    </w:p>
    <w:p w14:paraId="1166AAF4" w14:textId="77777777" w:rsidR="00BB3CB2" w:rsidRPr="00EE5B34" w:rsidRDefault="00000000" w:rsidP="00EE5B34">
      <w:pPr>
        <w:pStyle w:val="Compact"/>
        <w:numPr>
          <w:ilvl w:val="0"/>
          <w:numId w:val="10"/>
        </w:numPr>
        <w:spacing w:line="360" w:lineRule="auto"/>
        <w:jc w:val="both"/>
        <w:rPr>
          <w:rFonts w:ascii="Times New Roman" w:hAnsi="Times New Roman" w:cs="Times New Roman"/>
        </w:rPr>
      </w:pPr>
      <w:r w:rsidRPr="00EE5B34">
        <w:rPr>
          <w:rFonts w:ascii="Times New Roman" w:hAnsi="Times New Roman" w:cs="Times New Roman"/>
        </w:rPr>
        <w:t>Offer mindfulness and stress reduction techniques</w:t>
      </w:r>
    </w:p>
    <w:p w14:paraId="2AB9043F" w14:textId="77777777" w:rsidR="00BB3CB2" w:rsidRPr="00EE5B34" w:rsidRDefault="00000000" w:rsidP="00EE5B34">
      <w:pPr>
        <w:pStyle w:val="Compact"/>
        <w:numPr>
          <w:ilvl w:val="0"/>
          <w:numId w:val="10"/>
        </w:numPr>
        <w:spacing w:line="360" w:lineRule="auto"/>
        <w:jc w:val="both"/>
        <w:rPr>
          <w:rFonts w:ascii="Times New Roman" w:hAnsi="Times New Roman" w:cs="Times New Roman"/>
        </w:rPr>
      </w:pPr>
      <w:r w:rsidRPr="00EE5B34">
        <w:rPr>
          <w:rFonts w:ascii="Times New Roman" w:hAnsi="Times New Roman" w:cs="Times New Roman"/>
        </w:rPr>
        <w:t>Connect users to mental health services when indicated</w:t>
      </w:r>
    </w:p>
    <w:p w14:paraId="16E4A1CE" w14:textId="77777777" w:rsidR="00BB3CB2" w:rsidRPr="00EE5B34" w:rsidRDefault="00000000" w:rsidP="00EE5B34">
      <w:pPr>
        <w:pStyle w:val="Compact"/>
        <w:numPr>
          <w:ilvl w:val="0"/>
          <w:numId w:val="10"/>
        </w:numPr>
        <w:spacing w:line="360" w:lineRule="auto"/>
        <w:jc w:val="both"/>
        <w:rPr>
          <w:rFonts w:ascii="Times New Roman" w:hAnsi="Times New Roman" w:cs="Times New Roman"/>
        </w:rPr>
      </w:pPr>
      <w:r w:rsidRPr="00EE5B34">
        <w:rPr>
          <w:rFonts w:ascii="Times New Roman" w:hAnsi="Times New Roman" w:cs="Times New Roman"/>
        </w:rPr>
        <w:t>Facilitate peer support groups and community resources</w:t>
      </w:r>
    </w:p>
    <w:p w14:paraId="5C202929" w14:textId="77777777" w:rsidR="00BB3CB2" w:rsidRPr="00EE5B34" w:rsidRDefault="00000000" w:rsidP="00EE5B34">
      <w:pPr>
        <w:pStyle w:val="Compact"/>
        <w:numPr>
          <w:ilvl w:val="0"/>
          <w:numId w:val="10"/>
        </w:numPr>
        <w:spacing w:line="360" w:lineRule="auto"/>
        <w:jc w:val="both"/>
        <w:rPr>
          <w:rFonts w:ascii="Times New Roman" w:hAnsi="Times New Roman" w:cs="Times New Roman"/>
        </w:rPr>
      </w:pPr>
      <w:r w:rsidRPr="00EE5B34">
        <w:rPr>
          <w:rFonts w:ascii="Times New Roman" w:hAnsi="Times New Roman" w:cs="Times New Roman"/>
        </w:rPr>
        <w:t>Address HIV-related stigma through education and normalization</w:t>
      </w:r>
    </w:p>
    <w:p w14:paraId="58D7F51E" w14:textId="77777777" w:rsidR="00BB3CB2" w:rsidRPr="00EE5B34" w:rsidRDefault="00000000" w:rsidP="00EE5B34">
      <w:pPr>
        <w:pStyle w:val="Compact"/>
        <w:numPr>
          <w:ilvl w:val="0"/>
          <w:numId w:val="10"/>
        </w:numPr>
        <w:spacing w:line="360" w:lineRule="auto"/>
        <w:jc w:val="both"/>
        <w:rPr>
          <w:rFonts w:ascii="Times New Roman" w:hAnsi="Times New Roman" w:cs="Times New Roman"/>
        </w:rPr>
      </w:pPr>
      <w:r w:rsidRPr="00EE5B34">
        <w:rPr>
          <w:rFonts w:ascii="Times New Roman" w:hAnsi="Times New Roman" w:cs="Times New Roman"/>
        </w:rPr>
        <w:t>Provide long-term emotional support throughout the care journey</w:t>
      </w:r>
    </w:p>
    <w:p w14:paraId="6FE356F6" w14:textId="77777777" w:rsidR="00BB3CB2" w:rsidRPr="00EE5B34" w:rsidRDefault="00000000" w:rsidP="00EE5B34">
      <w:pPr>
        <w:pStyle w:val="4"/>
        <w:spacing w:line="360" w:lineRule="auto"/>
        <w:jc w:val="both"/>
        <w:rPr>
          <w:rFonts w:ascii="Times New Roman" w:hAnsi="Times New Roman" w:cs="Times New Roman"/>
          <w:color w:val="auto"/>
        </w:rPr>
      </w:pPr>
      <w:bookmarkStart w:id="31" w:name="educational-resources-module"/>
      <w:bookmarkEnd w:id="30"/>
      <w:r w:rsidRPr="00EE5B34">
        <w:rPr>
          <w:rFonts w:ascii="Times New Roman" w:hAnsi="Times New Roman" w:cs="Times New Roman"/>
          <w:b/>
          <w:bCs/>
          <w:color w:val="auto"/>
        </w:rPr>
        <w:t>3.2.5 Educational Resources Module</w:t>
      </w:r>
    </w:p>
    <w:p w14:paraId="7F8C1E1D"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Comprehensive health education empowers users to make informed decisions:</w:t>
      </w:r>
    </w:p>
    <w:p w14:paraId="3D6C3D64" w14:textId="77777777" w:rsidR="00BB3CB2" w:rsidRPr="00EE5B34" w:rsidRDefault="00000000" w:rsidP="00EE5B34">
      <w:pPr>
        <w:pStyle w:val="Compact"/>
        <w:numPr>
          <w:ilvl w:val="0"/>
          <w:numId w:val="11"/>
        </w:numPr>
        <w:spacing w:line="360" w:lineRule="auto"/>
        <w:jc w:val="both"/>
        <w:rPr>
          <w:rFonts w:ascii="Times New Roman" w:hAnsi="Times New Roman" w:cs="Times New Roman"/>
        </w:rPr>
      </w:pPr>
      <w:r w:rsidRPr="00EE5B34">
        <w:rPr>
          <w:rFonts w:ascii="Times New Roman" w:hAnsi="Times New Roman" w:cs="Times New Roman"/>
        </w:rPr>
        <w:t>Accurate information about HIV transmission and prevention</w:t>
      </w:r>
    </w:p>
    <w:p w14:paraId="7C7BECBB" w14:textId="77777777" w:rsidR="00BB3CB2" w:rsidRPr="00EE5B34" w:rsidRDefault="00000000" w:rsidP="00EE5B34">
      <w:pPr>
        <w:pStyle w:val="Compact"/>
        <w:numPr>
          <w:ilvl w:val="0"/>
          <w:numId w:val="11"/>
        </w:numPr>
        <w:spacing w:line="360" w:lineRule="auto"/>
        <w:jc w:val="both"/>
        <w:rPr>
          <w:rFonts w:ascii="Times New Roman" w:hAnsi="Times New Roman" w:cs="Times New Roman"/>
        </w:rPr>
      </w:pPr>
      <w:r w:rsidRPr="00EE5B34">
        <w:rPr>
          <w:rFonts w:ascii="Times New Roman" w:hAnsi="Times New Roman" w:cs="Times New Roman"/>
        </w:rPr>
        <w:t>Explanation of treatment options and adherence support</w:t>
      </w:r>
    </w:p>
    <w:p w14:paraId="3935C61C" w14:textId="77777777" w:rsidR="00BB3CB2" w:rsidRPr="00EE5B34" w:rsidRDefault="00000000" w:rsidP="00EE5B34">
      <w:pPr>
        <w:pStyle w:val="Compact"/>
        <w:numPr>
          <w:ilvl w:val="0"/>
          <w:numId w:val="11"/>
        </w:numPr>
        <w:spacing w:line="360" w:lineRule="auto"/>
        <w:jc w:val="both"/>
        <w:rPr>
          <w:rFonts w:ascii="Times New Roman" w:hAnsi="Times New Roman" w:cs="Times New Roman"/>
        </w:rPr>
      </w:pPr>
      <w:r w:rsidRPr="00EE5B34">
        <w:rPr>
          <w:rFonts w:ascii="Times New Roman" w:hAnsi="Times New Roman" w:cs="Times New Roman"/>
        </w:rPr>
        <w:t>Information about living well with HIV</w:t>
      </w:r>
    </w:p>
    <w:p w14:paraId="5EFDE388" w14:textId="77777777" w:rsidR="00BB3CB2" w:rsidRPr="00EE5B34" w:rsidRDefault="00000000" w:rsidP="00EE5B34">
      <w:pPr>
        <w:pStyle w:val="Compact"/>
        <w:numPr>
          <w:ilvl w:val="0"/>
          <w:numId w:val="11"/>
        </w:numPr>
        <w:spacing w:line="360" w:lineRule="auto"/>
        <w:jc w:val="both"/>
        <w:rPr>
          <w:rFonts w:ascii="Times New Roman" w:hAnsi="Times New Roman" w:cs="Times New Roman"/>
        </w:rPr>
      </w:pPr>
      <w:r w:rsidRPr="00EE5B34">
        <w:rPr>
          <w:rFonts w:ascii="Times New Roman" w:hAnsi="Times New Roman" w:cs="Times New Roman"/>
        </w:rPr>
        <w:t>Addressing common myths and misconceptions</w:t>
      </w:r>
    </w:p>
    <w:p w14:paraId="4D0EBD8F" w14:textId="77777777" w:rsidR="00BB3CB2" w:rsidRPr="00EE5B34" w:rsidRDefault="00000000" w:rsidP="00EE5B34">
      <w:pPr>
        <w:pStyle w:val="Compact"/>
        <w:numPr>
          <w:ilvl w:val="0"/>
          <w:numId w:val="11"/>
        </w:numPr>
        <w:spacing w:line="360" w:lineRule="auto"/>
        <w:jc w:val="both"/>
        <w:rPr>
          <w:rFonts w:ascii="Times New Roman" w:hAnsi="Times New Roman" w:cs="Times New Roman"/>
        </w:rPr>
      </w:pPr>
      <w:r w:rsidRPr="00EE5B34">
        <w:rPr>
          <w:rFonts w:ascii="Times New Roman" w:hAnsi="Times New Roman" w:cs="Times New Roman"/>
        </w:rPr>
        <w:t>Sexual health information (STI prevention, safer sex practices)</w:t>
      </w:r>
    </w:p>
    <w:p w14:paraId="498AF908" w14:textId="77777777" w:rsidR="00BB3CB2" w:rsidRPr="00EE5B34" w:rsidRDefault="00000000" w:rsidP="00EE5B34">
      <w:pPr>
        <w:pStyle w:val="Compact"/>
        <w:numPr>
          <w:ilvl w:val="0"/>
          <w:numId w:val="11"/>
        </w:numPr>
        <w:spacing w:line="360" w:lineRule="auto"/>
        <w:jc w:val="both"/>
        <w:rPr>
          <w:rFonts w:ascii="Times New Roman" w:hAnsi="Times New Roman" w:cs="Times New Roman"/>
        </w:rPr>
      </w:pPr>
      <w:r w:rsidRPr="00EE5B34">
        <w:rPr>
          <w:rFonts w:ascii="Times New Roman" w:hAnsi="Times New Roman" w:cs="Times New Roman"/>
        </w:rPr>
        <w:t>Updates on advances in HIV treatment and prevention</w:t>
      </w:r>
    </w:p>
    <w:p w14:paraId="738078D3" w14:textId="77777777" w:rsidR="00BB3CB2" w:rsidRPr="00EE5B34" w:rsidRDefault="00000000" w:rsidP="00EE5B34">
      <w:pPr>
        <w:pStyle w:val="Compact"/>
        <w:numPr>
          <w:ilvl w:val="0"/>
          <w:numId w:val="11"/>
        </w:numPr>
        <w:spacing w:line="360" w:lineRule="auto"/>
        <w:jc w:val="both"/>
        <w:rPr>
          <w:rFonts w:ascii="Times New Roman" w:hAnsi="Times New Roman" w:cs="Times New Roman"/>
        </w:rPr>
      </w:pPr>
      <w:r w:rsidRPr="00EE5B34">
        <w:rPr>
          <w:rFonts w:ascii="Times New Roman" w:hAnsi="Times New Roman" w:cs="Times New Roman"/>
        </w:rPr>
        <w:t>Culturally tailored content reflecting local contexts</w:t>
      </w:r>
    </w:p>
    <w:p w14:paraId="22A83D73"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32" w:name="technical-architecture"/>
      <w:bookmarkEnd w:id="26"/>
      <w:bookmarkEnd w:id="31"/>
      <w:r w:rsidRPr="00EE5B34">
        <w:rPr>
          <w:rFonts w:ascii="Times New Roman" w:hAnsi="Times New Roman" w:cs="Times New Roman"/>
          <w:b/>
          <w:bCs/>
          <w:color w:val="auto"/>
          <w:sz w:val="24"/>
          <w:szCs w:val="24"/>
        </w:rPr>
        <w:t>3.3 Technical Architecture</w:t>
      </w:r>
    </w:p>
    <w:p w14:paraId="2B4A35ED" w14:textId="77777777" w:rsidR="00BB3CB2" w:rsidRPr="00EE5B34" w:rsidRDefault="00000000" w:rsidP="00EE5B34">
      <w:pPr>
        <w:pStyle w:val="4"/>
        <w:spacing w:line="360" w:lineRule="auto"/>
        <w:jc w:val="both"/>
        <w:rPr>
          <w:rFonts w:ascii="Times New Roman" w:hAnsi="Times New Roman" w:cs="Times New Roman"/>
          <w:color w:val="auto"/>
        </w:rPr>
      </w:pPr>
      <w:bookmarkStart w:id="33" w:name="conversational-ai-platform"/>
      <w:r w:rsidRPr="00EE5B34">
        <w:rPr>
          <w:rFonts w:ascii="Times New Roman" w:hAnsi="Times New Roman" w:cs="Times New Roman"/>
          <w:b/>
          <w:bCs/>
          <w:color w:val="auto"/>
        </w:rPr>
        <w:t>3.3.1 Conversational AI Platform</w:t>
      </w:r>
    </w:p>
    <w:p w14:paraId="59039412"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The chatbot should be built on a robust conversational AI platform capable of natural language understanding in Cantonese. Key technical requirements include:</w:t>
      </w:r>
    </w:p>
    <w:p w14:paraId="7954619C" w14:textId="77777777" w:rsidR="00BB3CB2" w:rsidRPr="00EE5B34" w:rsidRDefault="00000000" w:rsidP="00EE5B34">
      <w:pPr>
        <w:pStyle w:val="Compact"/>
        <w:numPr>
          <w:ilvl w:val="0"/>
          <w:numId w:val="12"/>
        </w:numPr>
        <w:spacing w:line="360" w:lineRule="auto"/>
        <w:jc w:val="both"/>
        <w:rPr>
          <w:rFonts w:ascii="Times New Roman" w:hAnsi="Times New Roman" w:cs="Times New Roman"/>
        </w:rPr>
      </w:pPr>
      <w:r w:rsidRPr="00EE5B34">
        <w:rPr>
          <w:rFonts w:ascii="Times New Roman" w:hAnsi="Times New Roman" w:cs="Times New Roman"/>
          <w:b/>
          <w:bCs/>
        </w:rPr>
        <w:t>Natural Language Processing (NLP):</w:t>
      </w:r>
      <w:r w:rsidRPr="00EE5B34">
        <w:rPr>
          <w:rFonts w:ascii="Times New Roman" w:hAnsi="Times New Roman" w:cs="Times New Roman"/>
        </w:rPr>
        <w:t xml:space="preserve"> Advanced NLP capabilities to understand Cantonese language inputs, including colloquialisms, varied expressions, and mixed traditional/simplified characters</w:t>
      </w:r>
    </w:p>
    <w:p w14:paraId="35318D2B" w14:textId="77777777" w:rsidR="00BB3CB2" w:rsidRPr="00EE5B34" w:rsidRDefault="00000000" w:rsidP="00EE5B34">
      <w:pPr>
        <w:pStyle w:val="Compact"/>
        <w:numPr>
          <w:ilvl w:val="0"/>
          <w:numId w:val="12"/>
        </w:numPr>
        <w:spacing w:line="360" w:lineRule="auto"/>
        <w:jc w:val="both"/>
        <w:rPr>
          <w:rFonts w:ascii="Times New Roman" w:hAnsi="Times New Roman" w:cs="Times New Roman"/>
        </w:rPr>
      </w:pPr>
      <w:r w:rsidRPr="00EE5B34">
        <w:rPr>
          <w:rFonts w:ascii="Times New Roman" w:hAnsi="Times New Roman" w:cs="Times New Roman"/>
          <w:b/>
          <w:bCs/>
        </w:rPr>
        <w:lastRenderedPageBreak/>
        <w:t>Intent Recognition:</w:t>
      </w:r>
      <w:r w:rsidRPr="00EE5B34">
        <w:rPr>
          <w:rFonts w:ascii="Times New Roman" w:hAnsi="Times New Roman" w:cs="Times New Roman"/>
        </w:rPr>
        <w:t xml:space="preserve"> Accurate identification of user intent to provide appropriate responses</w:t>
      </w:r>
    </w:p>
    <w:p w14:paraId="490168E3" w14:textId="77777777" w:rsidR="00BB3CB2" w:rsidRPr="00EE5B34" w:rsidRDefault="00000000" w:rsidP="00EE5B34">
      <w:pPr>
        <w:pStyle w:val="Compact"/>
        <w:numPr>
          <w:ilvl w:val="0"/>
          <w:numId w:val="12"/>
        </w:numPr>
        <w:spacing w:line="360" w:lineRule="auto"/>
        <w:jc w:val="both"/>
        <w:rPr>
          <w:rFonts w:ascii="Times New Roman" w:hAnsi="Times New Roman" w:cs="Times New Roman"/>
        </w:rPr>
      </w:pPr>
      <w:r w:rsidRPr="00EE5B34">
        <w:rPr>
          <w:rFonts w:ascii="Times New Roman" w:hAnsi="Times New Roman" w:cs="Times New Roman"/>
          <w:b/>
          <w:bCs/>
        </w:rPr>
        <w:t>Entity Extraction:</w:t>
      </w:r>
      <w:r w:rsidRPr="00EE5B34">
        <w:rPr>
          <w:rFonts w:ascii="Times New Roman" w:hAnsi="Times New Roman" w:cs="Times New Roman"/>
        </w:rPr>
        <w:t xml:space="preserve"> Ability to extract key information (symptoms, concerns, location) from user inputs</w:t>
      </w:r>
    </w:p>
    <w:p w14:paraId="5621A421" w14:textId="77777777" w:rsidR="00BB3CB2" w:rsidRPr="00EE5B34" w:rsidRDefault="00000000" w:rsidP="00EE5B34">
      <w:pPr>
        <w:pStyle w:val="Compact"/>
        <w:numPr>
          <w:ilvl w:val="0"/>
          <w:numId w:val="12"/>
        </w:numPr>
        <w:spacing w:line="360" w:lineRule="auto"/>
        <w:jc w:val="both"/>
        <w:rPr>
          <w:rFonts w:ascii="Times New Roman" w:hAnsi="Times New Roman" w:cs="Times New Roman"/>
        </w:rPr>
      </w:pPr>
      <w:r w:rsidRPr="00EE5B34">
        <w:rPr>
          <w:rFonts w:ascii="Times New Roman" w:hAnsi="Times New Roman" w:cs="Times New Roman"/>
          <w:b/>
          <w:bCs/>
        </w:rPr>
        <w:t>Context Management:</w:t>
      </w:r>
      <w:r w:rsidRPr="00EE5B34">
        <w:rPr>
          <w:rFonts w:ascii="Times New Roman" w:hAnsi="Times New Roman" w:cs="Times New Roman"/>
        </w:rPr>
        <w:t xml:space="preserve"> Maintenance of conversation history to provide coherent, contextual responses</w:t>
      </w:r>
    </w:p>
    <w:p w14:paraId="63A273C2" w14:textId="77777777" w:rsidR="00BB3CB2" w:rsidRPr="00EE5B34" w:rsidRDefault="00000000" w:rsidP="00EE5B34">
      <w:pPr>
        <w:pStyle w:val="Compact"/>
        <w:numPr>
          <w:ilvl w:val="0"/>
          <w:numId w:val="12"/>
        </w:numPr>
        <w:spacing w:line="360" w:lineRule="auto"/>
        <w:jc w:val="both"/>
        <w:rPr>
          <w:rFonts w:ascii="Times New Roman" w:hAnsi="Times New Roman" w:cs="Times New Roman"/>
        </w:rPr>
      </w:pPr>
      <w:r w:rsidRPr="00EE5B34">
        <w:rPr>
          <w:rFonts w:ascii="Times New Roman" w:hAnsi="Times New Roman" w:cs="Times New Roman"/>
          <w:b/>
          <w:bCs/>
        </w:rPr>
        <w:t>Multi-turn Dialogue:</w:t>
      </w:r>
      <w:r w:rsidRPr="00EE5B34">
        <w:rPr>
          <w:rFonts w:ascii="Times New Roman" w:hAnsi="Times New Roman" w:cs="Times New Roman"/>
        </w:rPr>
        <w:t xml:space="preserve"> Support for complex, multi-turn conversations that feel natural</w:t>
      </w:r>
    </w:p>
    <w:p w14:paraId="6A3FB749" w14:textId="77777777" w:rsidR="00BB3CB2" w:rsidRPr="00EE5B34" w:rsidRDefault="00000000" w:rsidP="00EE5B34">
      <w:pPr>
        <w:pStyle w:val="Compact"/>
        <w:numPr>
          <w:ilvl w:val="0"/>
          <w:numId w:val="12"/>
        </w:numPr>
        <w:spacing w:line="360" w:lineRule="auto"/>
        <w:jc w:val="both"/>
        <w:rPr>
          <w:rFonts w:ascii="Times New Roman" w:hAnsi="Times New Roman" w:cs="Times New Roman"/>
        </w:rPr>
      </w:pPr>
      <w:r w:rsidRPr="00EE5B34">
        <w:rPr>
          <w:rFonts w:ascii="Times New Roman" w:hAnsi="Times New Roman" w:cs="Times New Roman"/>
          <w:b/>
          <w:bCs/>
        </w:rPr>
        <w:t>Sentiment Analysis:</w:t>
      </w:r>
      <w:r w:rsidRPr="00EE5B34">
        <w:rPr>
          <w:rFonts w:ascii="Times New Roman" w:hAnsi="Times New Roman" w:cs="Times New Roman"/>
        </w:rPr>
        <w:t xml:space="preserve"> Detection of user emotional state to adjust tone and escalate when necessary</w:t>
      </w:r>
    </w:p>
    <w:p w14:paraId="2967553F" w14:textId="77777777" w:rsidR="00BB3CB2" w:rsidRPr="00EE5B34" w:rsidRDefault="00000000" w:rsidP="00EE5B34">
      <w:pPr>
        <w:pStyle w:val="4"/>
        <w:spacing w:line="360" w:lineRule="auto"/>
        <w:jc w:val="both"/>
        <w:rPr>
          <w:rFonts w:ascii="Times New Roman" w:hAnsi="Times New Roman" w:cs="Times New Roman"/>
          <w:color w:val="auto"/>
        </w:rPr>
      </w:pPr>
      <w:bookmarkStart w:id="34" w:name="content-management-system"/>
      <w:bookmarkEnd w:id="33"/>
      <w:r w:rsidRPr="00EE5B34">
        <w:rPr>
          <w:rFonts w:ascii="Times New Roman" w:hAnsi="Times New Roman" w:cs="Times New Roman"/>
          <w:b/>
          <w:bCs/>
          <w:color w:val="auto"/>
        </w:rPr>
        <w:t>3.3.2 Content Management System</w:t>
      </w:r>
    </w:p>
    <w:p w14:paraId="7C3E10AC"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A flexible content management system enables rapid updates and customization:</w:t>
      </w:r>
    </w:p>
    <w:p w14:paraId="74129EED" w14:textId="77777777" w:rsidR="00BB3CB2" w:rsidRPr="00EE5B34" w:rsidRDefault="00000000" w:rsidP="00EE5B34">
      <w:pPr>
        <w:pStyle w:val="Compact"/>
        <w:numPr>
          <w:ilvl w:val="0"/>
          <w:numId w:val="13"/>
        </w:numPr>
        <w:spacing w:line="360" w:lineRule="auto"/>
        <w:jc w:val="both"/>
        <w:rPr>
          <w:rFonts w:ascii="Times New Roman" w:hAnsi="Times New Roman" w:cs="Times New Roman"/>
        </w:rPr>
      </w:pPr>
      <w:r w:rsidRPr="00EE5B34">
        <w:rPr>
          <w:rFonts w:ascii="Times New Roman" w:hAnsi="Times New Roman" w:cs="Times New Roman"/>
          <w:b/>
          <w:bCs/>
        </w:rPr>
        <w:t>Modular Content Library:</w:t>
      </w:r>
      <w:r w:rsidRPr="00EE5B34">
        <w:rPr>
          <w:rFonts w:ascii="Times New Roman" w:hAnsi="Times New Roman" w:cs="Times New Roman"/>
        </w:rPr>
        <w:t xml:space="preserve"> Organized repository of responses, scripts, and educational materials</w:t>
      </w:r>
    </w:p>
    <w:p w14:paraId="0967E176" w14:textId="77777777" w:rsidR="00BB3CB2" w:rsidRPr="00EE5B34" w:rsidRDefault="00000000" w:rsidP="00EE5B34">
      <w:pPr>
        <w:pStyle w:val="Compact"/>
        <w:numPr>
          <w:ilvl w:val="0"/>
          <w:numId w:val="13"/>
        </w:numPr>
        <w:spacing w:line="360" w:lineRule="auto"/>
        <w:jc w:val="both"/>
        <w:rPr>
          <w:rFonts w:ascii="Times New Roman" w:hAnsi="Times New Roman" w:cs="Times New Roman"/>
        </w:rPr>
      </w:pPr>
      <w:r w:rsidRPr="00EE5B34">
        <w:rPr>
          <w:rFonts w:ascii="Times New Roman" w:hAnsi="Times New Roman" w:cs="Times New Roman"/>
          <w:b/>
          <w:bCs/>
        </w:rPr>
        <w:t>Version Control:</w:t>
      </w:r>
      <w:r w:rsidRPr="00EE5B34">
        <w:rPr>
          <w:rFonts w:ascii="Times New Roman" w:hAnsi="Times New Roman" w:cs="Times New Roman"/>
        </w:rPr>
        <w:t xml:space="preserve"> Tracking of content changes and ability to revert if needed</w:t>
      </w:r>
    </w:p>
    <w:p w14:paraId="71412CFA" w14:textId="77777777" w:rsidR="00BB3CB2" w:rsidRPr="00EE5B34" w:rsidRDefault="00000000" w:rsidP="00EE5B34">
      <w:pPr>
        <w:pStyle w:val="Compact"/>
        <w:numPr>
          <w:ilvl w:val="0"/>
          <w:numId w:val="13"/>
        </w:numPr>
        <w:spacing w:line="360" w:lineRule="auto"/>
        <w:jc w:val="both"/>
        <w:rPr>
          <w:rFonts w:ascii="Times New Roman" w:hAnsi="Times New Roman" w:cs="Times New Roman"/>
        </w:rPr>
      </w:pPr>
      <w:r w:rsidRPr="00EE5B34">
        <w:rPr>
          <w:rFonts w:ascii="Times New Roman" w:hAnsi="Times New Roman" w:cs="Times New Roman"/>
          <w:b/>
          <w:bCs/>
        </w:rPr>
        <w:t>Multi-language Support:</w:t>
      </w:r>
      <w:r w:rsidRPr="00EE5B34">
        <w:rPr>
          <w:rFonts w:ascii="Times New Roman" w:hAnsi="Times New Roman" w:cs="Times New Roman"/>
        </w:rPr>
        <w:t xml:space="preserve"> Framework for future expansion to other languages</w:t>
      </w:r>
    </w:p>
    <w:p w14:paraId="6C676D1A" w14:textId="77777777" w:rsidR="00BB3CB2" w:rsidRPr="00EE5B34" w:rsidRDefault="00000000" w:rsidP="00EE5B34">
      <w:pPr>
        <w:pStyle w:val="Compact"/>
        <w:numPr>
          <w:ilvl w:val="0"/>
          <w:numId w:val="13"/>
        </w:numPr>
        <w:spacing w:line="360" w:lineRule="auto"/>
        <w:jc w:val="both"/>
        <w:rPr>
          <w:rFonts w:ascii="Times New Roman" w:hAnsi="Times New Roman" w:cs="Times New Roman"/>
        </w:rPr>
      </w:pPr>
      <w:r w:rsidRPr="00EE5B34">
        <w:rPr>
          <w:rFonts w:ascii="Times New Roman" w:hAnsi="Times New Roman" w:cs="Times New Roman"/>
          <w:b/>
          <w:bCs/>
        </w:rPr>
        <w:t>A/B Testing Capability:</w:t>
      </w:r>
      <w:r w:rsidRPr="00EE5B34">
        <w:rPr>
          <w:rFonts w:ascii="Times New Roman" w:hAnsi="Times New Roman" w:cs="Times New Roman"/>
        </w:rPr>
        <w:t xml:space="preserve"> Infrastructure to test different message variations</w:t>
      </w:r>
    </w:p>
    <w:p w14:paraId="56D16911" w14:textId="77777777" w:rsidR="00BB3CB2" w:rsidRPr="00EE5B34" w:rsidRDefault="00000000" w:rsidP="00EE5B34">
      <w:pPr>
        <w:pStyle w:val="Compact"/>
        <w:numPr>
          <w:ilvl w:val="0"/>
          <w:numId w:val="13"/>
        </w:numPr>
        <w:spacing w:line="360" w:lineRule="auto"/>
        <w:jc w:val="both"/>
        <w:rPr>
          <w:rFonts w:ascii="Times New Roman" w:hAnsi="Times New Roman" w:cs="Times New Roman"/>
        </w:rPr>
      </w:pPr>
      <w:r w:rsidRPr="00EE5B34">
        <w:rPr>
          <w:rFonts w:ascii="Times New Roman" w:hAnsi="Times New Roman" w:cs="Times New Roman"/>
          <w:b/>
          <w:bCs/>
        </w:rPr>
        <w:t>Analytics Integration:</w:t>
      </w:r>
      <w:r w:rsidRPr="00EE5B34">
        <w:rPr>
          <w:rFonts w:ascii="Times New Roman" w:hAnsi="Times New Roman" w:cs="Times New Roman"/>
        </w:rPr>
        <w:t xml:space="preserve"> Connection to analytics systems for performance monitoring</w:t>
      </w:r>
    </w:p>
    <w:p w14:paraId="3AB89D4C" w14:textId="77777777" w:rsidR="00BB3CB2" w:rsidRPr="00EE5B34" w:rsidRDefault="00000000" w:rsidP="00EE5B34">
      <w:pPr>
        <w:pStyle w:val="4"/>
        <w:spacing w:line="360" w:lineRule="auto"/>
        <w:jc w:val="both"/>
        <w:rPr>
          <w:rFonts w:ascii="Times New Roman" w:hAnsi="Times New Roman" w:cs="Times New Roman"/>
          <w:color w:val="auto"/>
        </w:rPr>
      </w:pPr>
      <w:bookmarkStart w:id="35" w:name="integration-architecture"/>
      <w:bookmarkEnd w:id="34"/>
      <w:r w:rsidRPr="00EE5B34">
        <w:rPr>
          <w:rFonts w:ascii="Times New Roman" w:hAnsi="Times New Roman" w:cs="Times New Roman"/>
          <w:b/>
          <w:bCs/>
          <w:color w:val="auto"/>
        </w:rPr>
        <w:t>3.3.3 Integration Architecture</w:t>
      </w:r>
    </w:p>
    <w:p w14:paraId="57774A91"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Seamless integration with existing health systems is essential:</w:t>
      </w:r>
    </w:p>
    <w:p w14:paraId="16749457" w14:textId="77777777" w:rsidR="00BB3CB2" w:rsidRPr="00EE5B34" w:rsidRDefault="00000000" w:rsidP="00EE5B34">
      <w:pPr>
        <w:pStyle w:val="Compact"/>
        <w:numPr>
          <w:ilvl w:val="0"/>
          <w:numId w:val="14"/>
        </w:numPr>
        <w:spacing w:line="360" w:lineRule="auto"/>
        <w:jc w:val="both"/>
        <w:rPr>
          <w:rFonts w:ascii="Times New Roman" w:hAnsi="Times New Roman" w:cs="Times New Roman"/>
        </w:rPr>
      </w:pPr>
      <w:r w:rsidRPr="00EE5B34">
        <w:rPr>
          <w:rFonts w:ascii="Times New Roman" w:hAnsi="Times New Roman" w:cs="Times New Roman"/>
          <w:b/>
          <w:bCs/>
        </w:rPr>
        <w:t>Electronic Health Records (EHR):</w:t>
      </w:r>
      <w:r w:rsidRPr="00EE5B34">
        <w:rPr>
          <w:rFonts w:ascii="Times New Roman" w:hAnsi="Times New Roman" w:cs="Times New Roman"/>
        </w:rPr>
        <w:t xml:space="preserve"> Secure connectivity to </w:t>
      </w:r>
      <w:proofErr w:type="gramStart"/>
      <w:r w:rsidRPr="00EE5B34">
        <w:rPr>
          <w:rFonts w:ascii="Times New Roman" w:hAnsi="Times New Roman" w:cs="Times New Roman"/>
        </w:rPr>
        <w:t>clinic</w:t>
      </w:r>
      <w:proofErr w:type="gramEnd"/>
      <w:r w:rsidRPr="00EE5B34">
        <w:rPr>
          <w:rFonts w:ascii="Times New Roman" w:hAnsi="Times New Roman" w:cs="Times New Roman"/>
        </w:rPr>
        <w:t xml:space="preserve"> EHR systems where appropriate</w:t>
      </w:r>
    </w:p>
    <w:p w14:paraId="116B8428" w14:textId="77777777" w:rsidR="00BB3CB2" w:rsidRPr="00EE5B34" w:rsidRDefault="00000000" w:rsidP="00EE5B34">
      <w:pPr>
        <w:pStyle w:val="Compact"/>
        <w:numPr>
          <w:ilvl w:val="0"/>
          <w:numId w:val="14"/>
        </w:numPr>
        <w:spacing w:line="360" w:lineRule="auto"/>
        <w:jc w:val="both"/>
        <w:rPr>
          <w:rFonts w:ascii="Times New Roman" w:hAnsi="Times New Roman" w:cs="Times New Roman"/>
        </w:rPr>
      </w:pPr>
      <w:r w:rsidRPr="00EE5B34">
        <w:rPr>
          <w:rFonts w:ascii="Times New Roman" w:hAnsi="Times New Roman" w:cs="Times New Roman"/>
          <w:b/>
          <w:bCs/>
        </w:rPr>
        <w:t>Appointment Systems:</w:t>
      </w:r>
      <w:r w:rsidRPr="00EE5B34">
        <w:rPr>
          <w:rFonts w:ascii="Times New Roman" w:hAnsi="Times New Roman" w:cs="Times New Roman"/>
        </w:rPr>
        <w:t xml:space="preserve"> Integration with clinic scheduling platforms</w:t>
      </w:r>
    </w:p>
    <w:p w14:paraId="64B9AEFF" w14:textId="77777777" w:rsidR="00BB3CB2" w:rsidRPr="00EE5B34" w:rsidRDefault="00000000" w:rsidP="00EE5B34">
      <w:pPr>
        <w:pStyle w:val="Compact"/>
        <w:numPr>
          <w:ilvl w:val="0"/>
          <w:numId w:val="14"/>
        </w:numPr>
        <w:spacing w:line="360" w:lineRule="auto"/>
        <w:jc w:val="both"/>
        <w:rPr>
          <w:rFonts w:ascii="Times New Roman" w:hAnsi="Times New Roman" w:cs="Times New Roman"/>
        </w:rPr>
      </w:pPr>
      <w:r w:rsidRPr="00EE5B34">
        <w:rPr>
          <w:rFonts w:ascii="Times New Roman" w:hAnsi="Times New Roman" w:cs="Times New Roman"/>
          <w:b/>
          <w:bCs/>
        </w:rPr>
        <w:t>Laboratory Systems:</w:t>
      </w:r>
      <w:r w:rsidRPr="00EE5B34">
        <w:rPr>
          <w:rFonts w:ascii="Times New Roman" w:hAnsi="Times New Roman" w:cs="Times New Roman"/>
        </w:rPr>
        <w:t xml:space="preserve"> Connection to receive confirmatory test results (with consent)</w:t>
      </w:r>
    </w:p>
    <w:p w14:paraId="427B5CE1" w14:textId="77777777" w:rsidR="00BB3CB2" w:rsidRPr="00EE5B34" w:rsidRDefault="00000000" w:rsidP="00EE5B34">
      <w:pPr>
        <w:pStyle w:val="Compact"/>
        <w:numPr>
          <w:ilvl w:val="0"/>
          <w:numId w:val="14"/>
        </w:numPr>
        <w:spacing w:line="360" w:lineRule="auto"/>
        <w:jc w:val="both"/>
        <w:rPr>
          <w:rFonts w:ascii="Times New Roman" w:hAnsi="Times New Roman" w:cs="Times New Roman"/>
        </w:rPr>
      </w:pPr>
      <w:r w:rsidRPr="00EE5B34">
        <w:rPr>
          <w:rFonts w:ascii="Times New Roman" w:hAnsi="Times New Roman" w:cs="Times New Roman"/>
          <w:b/>
          <w:bCs/>
        </w:rPr>
        <w:t>Referral Networks:</w:t>
      </w:r>
      <w:r w:rsidRPr="00EE5B34">
        <w:rPr>
          <w:rFonts w:ascii="Times New Roman" w:hAnsi="Times New Roman" w:cs="Times New Roman"/>
        </w:rPr>
        <w:t xml:space="preserve"> Linkages to community organizations and support services</w:t>
      </w:r>
    </w:p>
    <w:p w14:paraId="11A70154" w14:textId="77777777" w:rsidR="00BB3CB2" w:rsidRPr="00EE5B34" w:rsidRDefault="00000000" w:rsidP="00EE5B34">
      <w:pPr>
        <w:pStyle w:val="Compact"/>
        <w:numPr>
          <w:ilvl w:val="0"/>
          <w:numId w:val="14"/>
        </w:numPr>
        <w:spacing w:line="360" w:lineRule="auto"/>
        <w:jc w:val="both"/>
        <w:rPr>
          <w:rFonts w:ascii="Times New Roman" w:hAnsi="Times New Roman" w:cs="Times New Roman"/>
        </w:rPr>
      </w:pPr>
      <w:r w:rsidRPr="00EE5B34">
        <w:rPr>
          <w:rFonts w:ascii="Times New Roman" w:hAnsi="Times New Roman" w:cs="Times New Roman"/>
          <w:b/>
          <w:bCs/>
        </w:rPr>
        <w:lastRenderedPageBreak/>
        <w:t>SMS/WhatsApp Integration:</w:t>
      </w:r>
      <w:r w:rsidRPr="00EE5B34">
        <w:rPr>
          <w:rFonts w:ascii="Times New Roman" w:hAnsi="Times New Roman" w:cs="Times New Roman"/>
        </w:rPr>
        <w:t xml:space="preserve"> Multi-channel delivery for broader reach</w:t>
      </w:r>
    </w:p>
    <w:p w14:paraId="4EEAA1F8" w14:textId="77777777" w:rsidR="00BB3CB2" w:rsidRPr="00EE5B34" w:rsidRDefault="00000000" w:rsidP="00EE5B34">
      <w:pPr>
        <w:pStyle w:val="Compact"/>
        <w:numPr>
          <w:ilvl w:val="0"/>
          <w:numId w:val="14"/>
        </w:numPr>
        <w:spacing w:line="360" w:lineRule="auto"/>
        <w:jc w:val="both"/>
        <w:rPr>
          <w:rFonts w:ascii="Times New Roman" w:hAnsi="Times New Roman" w:cs="Times New Roman"/>
        </w:rPr>
      </w:pPr>
      <w:r w:rsidRPr="00EE5B34">
        <w:rPr>
          <w:rFonts w:ascii="Times New Roman" w:hAnsi="Times New Roman" w:cs="Times New Roman"/>
          <w:b/>
          <w:bCs/>
        </w:rPr>
        <w:t>Phone Call Escalation:</w:t>
      </w:r>
      <w:r w:rsidRPr="00EE5B34">
        <w:rPr>
          <w:rFonts w:ascii="Times New Roman" w:hAnsi="Times New Roman" w:cs="Times New Roman"/>
        </w:rPr>
        <w:t xml:space="preserve"> Ability to trigger human counselor calls for urgent cases</w:t>
      </w:r>
    </w:p>
    <w:p w14:paraId="1A54989D" w14:textId="77777777" w:rsidR="00BB3CB2" w:rsidRPr="00EE5B34" w:rsidRDefault="00000000" w:rsidP="00EE5B34">
      <w:pPr>
        <w:pStyle w:val="4"/>
        <w:spacing w:line="360" w:lineRule="auto"/>
        <w:jc w:val="both"/>
        <w:rPr>
          <w:rFonts w:ascii="Times New Roman" w:hAnsi="Times New Roman" w:cs="Times New Roman"/>
          <w:color w:val="auto"/>
        </w:rPr>
      </w:pPr>
      <w:bookmarkStart w:id="36" w:name="data-security-and-privacy"/>
      <w:bookmarkEnd w:id="35"/>
      <w:r w:rsidRPr="00EE5B34">
        <w:rPr>
          <w:rFonts w:ascii="Times New Roman" w:hAnsi="Times New Roman" w:cs="Times New Roman"/>
          <w:b/>
          <w:bCs/>
          <w:color w:val="auto"/>
        </w:rPr>
        <w:t>3.3.4 Data Security and Privacy</w:t>
      </w:r>
    </w:p>
    <w:p w14:paraId="3A6F79A1"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Given the sensitive nature of HIV information, robust security measures are mandatory:</w:t>
      </w:r>
    </w:p>
    <w:p w14:paraId="6199F0F9" w14:textId="77777777" w:rsidR="00BB3CB2" w:rsidRPr="00EE5B34" w:rsidRDefault="00000000" w:rsidP="00EE5B34">
      <w:pPr>
        <w:pStyle w:val="Compact"/>
        <w:numPr>
          <w:ilvl w:val="0"/>
          <w:numId w:val="15"/>
        </w:numPr>
        <w:spacing w:line="360" w:lineRule="auto"/>
        <w:jc w:val="both"/>
        <w:rPr>
          <w:rFonts w:ascii="Times New Roman" w:hAnsi="Times New Roman" w:cs="Times New Roman"/>
        </w:rPr>
      </w:pPr>
      <w:r w:rsidRPr="00EE5B34">
        <w:rPr>
          <w:rFonts w:ascii="Times New Roman" w:hAnsi="Times New Roman" w:cs="Times New Roman"/>
          <w:b/>
          <w:bCs/>
        </w:rPr>
        <w:t>End-to-End Encryption:</w:t>
      </w:r>
      <w:r w:rsidRPr="00EE5B34">
        <w:rPr>
          <w:rFonts w:ascii="Times New Roman" w:hAnsi="Times New Roman" w:cs="Times New Roman"/>
        </w:rPr>
        <w:t xml:space="preserve"> All communications encrypted in transit and at rest</w:t>
      </w:r>
    </w:p>
    <w:p w14:paraId="69BE7857" w14:textId="77777777" w:rsidR="00BB3CB2" w:rsidRPr="00EE5B34" w:rsidRDefault="00000000" w:rsidP="00EE5B34">
      <w:pPr>
        <w:pStyle w:val="Compact"/>
        <w:numPr>
          <w:ilvl w:val="0"/>
          <w:numId w:val="15"/>
        </w:numPr>
        <w:spacing w:line="360" w:lineRule="auto"/>
        <w:jc w:val="both"/>
        <w:rPr>
          <w:rFonts w:ascii="Times New Roman" w:hAnsi="Times New Roman" w:cs="Times New Roman"/>
        </w:rPr>
      </w:pPr>
      <w:r w:rsidRPr="00EE5B34">
        <w:rPr>
          <w:rFonts w:ascii="Times New Roman" w:hAnsi="Times New Roman" w:cs="Times New Roman"/>
          <w:b/>
          <w:bCs/>
        </w:rPr>
        <w:t>De-identification:</w:t>
      </w:r>
      <w:r w:rsidRPr="00EE5B34">
        <w:rPr>
          <w:rFonts w:ascii="Times New Roman" w:hAnsi="Times New Roman" w:cs="Times New Roman"/>
        </w:rPr>
        <w:t xml:space="preserve"> Personal identifiers separated from health information</w:t>
      </w:r>
    </w:p>
    <w:p w14:paraId="4B1B936C" w14:textId="77777777" w:rsidR="00BB3CB2" w:rsidRPr="00EE5B34" w:rsidRDefault="00000000" w:rsidP="00EE5B34">
      <w:pPr>
        <w:pStyle w:val="Compact"/>
        <w:numPr>
          <w:ilvl w:val="0"/>
          <w:numId w:val="15"/>
        </w:numPr>
        <w:spacing w:line="360" w:lineRule="auto"/>
        <w:jc w:val="both"/>
        <w:rPr>
          <w:rFonts w:ascii="Times New Roman" w:hAnsi="Times New Roman" w:cs="Times New Roman"/>
        </w:rPr>
      </w:pPr>
      <w:r w:rsidRPr="00EE5B34">
        <w:rPr>
          <w:rFonts w:ascii="Times New Roman" w:hAnsi="Times New Roman" w:cs="Times New Roman"/>
          <w:b/>
          <w:bCs/>
        </w:rPr>
        <w:t>Access Controls:</w:t>
      </w:r>
      <w:r w:rsidRPr="00EE5B34">
        <w:rPr>
          <w:rFonts w:ascii="Times New Roman" w:hAnsi="Times New Roman" w:cs="Times New Roman"/>
        </w:rPr>
        <w:t xml:space="preserve"> Role-based access restrictions for system administrators</w:t>
      </w:r>
    </w:p>
    <w:p w14:paraId="7BF36CB3" w14:textId="77777777" w:rsidR="00BB3CB2" w:rsidRPr="00EE5B34" w:rsidRDefault="00000000" w:rsidP="00EE5B34">
      <w:pPr>
        <w:pStyle w:val="Compact"/>
        <w:numPr>
          <w:ilvl w:val="0"/>
          <w:numId w:val="15"/>
        </w:numPr>
        <w:spacing w:line="360" w:lineRule="auto"/>
        <w:jc w:val="both"/>
        <w:rPr>
          <w:rFonts w:ascii="Times New Roman" w:hAnsi="Times New Roman" w:cs="Times New Roman"/>
        </w:rPr>
      </w:pPr>
      <w:r w:rsidRPr="00EE5B34">
        <w:rPr>
          <w:rFonts w:ascii="Times New Roman" w:hAnsi="Times New Roman" w:cs="Times New Roman"/>
          <w:b/>
          <w:bCs/>
        </w:rPr>
        <w:t>Audit Logging:</w:t>
      </w:r>
      <w:r w:rsidRPr="00EE5B34">
        <w:rPr>
          <w:rFonts w:ascii="Times New Roman" w:hAnsi="Times New Roman" w:cs="Times New Roman"/>
        </w:rPr>
        <w:t xml:space="preserve"> Comprehensive logs of system access and data modifications</w:t>
      </w:r>
    </w:p>
    <w:p w14:paraId="449E0065" w14:textId="77777777" w:rsidR="00BB3CB2" w:rsidRPr="00EE5B34" w:rsidRDefault="00000000" w:rsidP="00EE5B34">
      <w:pPr>
        <w:pStyle w:val="Compact"/>
        <w:numPr>
          <w:ilvl w:val="0"/>
          <w:numId w:val="15"/>
        </w:numPr>
        <w:spacing w:line="360" w:lineRule="auto"/>
        <w:jc w:val="both"/>
        <w:rPr>
          <w:rFonts w:ascii="Times New Roman" w:hAnsi="Times New Roman" w:cs="Times New Roman"/>
        </w:rPr>
      </w:pPr>
      <w:r w:rsidRPr="00EE5B34">
        <w:rPr>
          <w:rFonts w:ascii="Times New Roman" w:hAnsi="Times New Roman" w:cs="Times New Roman"/>
          <w:b/>
          <w:bCs/>
        </w:rPr>
        <w:t>Data Minimization:</w:t>
      </w:r>
      <w:r w:rsidRPr="00EE5B34">
        <w:rPr>
          <w:rFonts w:ascii="Times New Roman" w:hAnsi="Times New Roman" w:cs="Times New Roman"/>
        </w:rPr>
        <w:t xml:space="preserve"> Collection of only essential data elements</w:t>
      </w:r>
    </w:p>
    <w:p w14:paraId="7C81F5C9" w14:textId="77777777" w:rsidR="00BB3CB2" w:rsidRPr="00EE5B34" w:rsidRDefault="00000000" w:rsidP="00EE5B34">
      <w:pPr>
        <w:pStyle w:val="Compact"/>
        <w:numPr>
          <w:ilvl w:val="0"/>
          <w:numId w:val="15"/>
        </w:numPr>
        <w:spacing w:line="360" w:lineRule="auto"/>
        <w:jc w:val="both"/>
        <w:rPr>
          <w:rFonts w:ascii="Times New Roman" w:hAnsi="Times New Roman" w:cs="Times New Roman"/>
        </w:rPr>
      </w:pPr>
      <w:r w:rsidRPr="00EE5B34">
        <w:rPr>
          <w:rFonts w:ascii="Times New Roman" w:hAnsi="Times New Roman" w:cs="Times New Roman"/>
          <w:b/>
          <w:bCs/>
        </w:rPr>
        <w:t>Consent Management:</w:t>
      </w:r>
      <w:r w:rsidRPr="00EE5B34">
        <w:rPr>
          <w:rFonts w:ascii="Times New Roman" w:hAnsi="Times New Roman" w:cs="Times New Roman"/>
        </w:rPr>
        <w:t xml:space="preserve"> Clear mechanisms for obtaining and managing user consent</w:t>
      </w:r>
    </w:p>
    <w:p w14:paraId="20BF0AB8" w14:textId="77777777" w:rsidR="00BB3CB2" w:rsidRPr="00EE5B34" w:rsidRDefault="00000000" w:rsidP="00EE5B34">
      <w:pPr>
        <w:pStyle w:val="Compact"/>
        <w:numPr>
          <w:ilvl w:val="0"/>
          <w:numId w:val="15"/>
        </w:numPr>
        <w:spacing w:line="360" w:lineRule="auto"/>
        <w:jc w:val="both"/>
        <w:rPr>
          <w:rFonts w:ascii="Times New Roman" w:hAnsi="Times New Roman" w:cs="Times New Roman"/>
        </w:rPr>
      </w:pPr>
      <w:r w:rsidRPr="00EE5B34">
        <w:rPr>
          <w:rFonts w:ascii="Times New Roman" w:hAnsi="Times New Roman" w:cs="Times New Roman"/>
          <w:b/>
          <w:bCs/>
        </w:rPr>
        <w:t>Compliance:</w:t>
      </w:r>
      <w:r w:rsidRPr="00EE5B34">
        <w:rPr>
          <w:rFonts w:ascii="Times New Roman" w:hAnsi="Times New Roman" w:cs="Times New Roman"/>
        </w:rPr>
        <w:t xml:space="preserve"> Adherence to relevant data protection regulations (PDPO in Hong Kong)</w:t>
      </w:r>
    </w:p>
    <w:p w14:paraId="5C0B017E" w14:textId="77777777" w:rsidR="00BB3CB2" w:rsidRPr="00EE5B34" w:rsidRDefault="00000000" w:rsidP="00EE5B34">
      <w:pPr>
        <w:pStyle w:val="Compact"/>
        <w:numPr>
          <w:ilvl w:val="0"/>
          <w:numId w:val="15"/>
        </w:numPr>
        <w:spacing w:line="360" w:lineRule="auto"/>
        <w:jc w:val="both"/>
        <w:rPr>
          <w:rFonts w:ascii="Times New Roman" w:hAnsi="Times New Roman" w:cs="Times New Roman"/>
        </w:rPr>
      </w:pPr>
      <w:r w:rsidRPr="00EE5B34">
        <w:rPr>
          <w:rFonts w:ascii="Times New Roman" w:hAnsi="Times New Roman" w:cs="Times New Roman"/>
          <w:b/>
          <w:bCs/>
        </w:rPr>
        <w:t>Secure Cloud Infrastructure:</w:t>
      </w:r>
      <w:r w:rsidRPr="00EE5B34">
        <w:rPr>
          <w:rFonts w:ascii="Times New Roman" w:hAnsi="Times New Roman" w:cs="Times New Roman"/>
        </w:rPr>
        <w:t xml:space="preserve"> Deployment on certified, secure cloud platforms</w:t>
      </w:r>
    </w:p>
    <w:p w14:paraId="2D453802"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37" w:name="user-interface-and-experience-design"/>
      <w:bookmarkEnd w:id="32"/>
      <w:bookmarkEnd w:id="36"/>
      <w:r w:rsidRPr="00EE5B34">
        <w:rPr>
          <w:rFonts w:ascii="Times New Roman" w:hAnsi="Times New Roman" w:cs="Times New Roman"/>
          <w:b/>
          <w:bCs/>
          <w:color w:val="auto"/>
          <w:sz w:val="24"/>
          <w:szCs w:val="24"/>
        </w:rPr>
        <w:t>3.4 User Interface and Experience Design</w:t>
      </w:r>
    </w:p>
    <w:p w14:paraId="53827A85" w14:textId="77777777" w:rsidR="00BB3CB2" w:rsidRPr="00EE5B34" w:rsidRDefault="00000000" w:rsidP="00EE5B34">
      <w:pPr>
        <w:pStyle w:val="4"/>
        <w:spacing w:line="360" w:lineRule="auto"/>
        <w:jc w:val="both"/>
        <w:rPr>
          <w:rFonts w:ascii="Times New Roman" w:hAnsi="Times New Roman" w:cs="Times New Roman"/>
          <w:color w:val="auto"/>
        </w:rPr>
      </w:pPr>
      <w:bookmarkStart w:id="38" w:name="platform-accessibility"/>
      <w:r w:rsidRPr="00EE5B34">
        <w:rPr>
          <w:rFonts w:ascii="Times New Roman" w:hAnsi="Times New Roman" w:cs="Times New Roman"/>
          <w:b/>
          <w:bCs/>
          <w:color w:val="auto"/>
        </w:rPr>
        <w:t>3.4.1 Platform Accessibility</w:t>
      </w:r>
    </w:p>
    <w:p w14:paraId="4FA31955"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The chatbot should be accessible through multiple platforms to maximize reach:</w:t>
      </w:r>
    </w:p>
    <w:p w14:paraId="3F0FA3A0" w14:textId="77777777" w:rsidR="00BB3CB2" w:rsidRPr="00EE5B34" w:rsidRDefault="00000000" w:rsidP="00EE5B34">
      <w:pPr>
        <w:pStyle w:val="Compact"/>
        <w:numPr>
          <w:ilvl w:val="0"/>
          <w:numId w:val="16"/>
        </w:numPr>
        <w:spacing w:line="360" w:lineRule="auto"/>
        <w:jc w:val="both"/>
        <w:rPr>
          <w:rFonts w:ascii="Times New Roman" w:hAnsi="Times New Roman" w:cs="Times New Roman"/>
        </w:rPr>
      </w:pPr>
      <w:r w:rsidRPr="00EE5B34">
        <w:rPr>
          <w:rFonts w:ascii="Times New Roman" w:hAnsi="Times New Roman" w:cs="Times New Roman"/>
          <w:b/>
          <w:bCs/>
        </w:rPr>
        <w:t>Web Application:</w:t>
      </w:r>
      <w:r w:rsidRPr="00EE5B34">
        <w:rPr>
          <w:rFonts w:ascii="Times New Roman" w:hAnsi="Times New Roman" w:cs="Times New Roman"/>
        </w:rPr>
        <w:t xml:space="preserve"> Browser-based access requiring no app installation</w:t>
      </w:r>
    </w:p>
    <w:p w14:paraId="5605117B" w14:textId="77777777" w:rsidR="00BB3CB2" w:rsidRPr="00EE5B34" w:rsidRDefault="00000000" w:rsidP="00EE5B34">
      <w:pPr>
        <w:pStyle w:val="Compact"/>
        <w:numPr>
          <w:ilvl w:val="0"/>
          <w:numId w:val="16"/>
        </w:numPr>
        <w:spacing w:line="360" w:lineRule="auto"/>
        <w:jc w:val="both"/>
        <w:rPr>
          <w:rFonts w:ascii="Times New Roman" w:hAnsi="Times New Roman" w:cs="Times New Roman"/>
        </w:rPr>
      </w:pPr>
      <w:r w:rsidRPr="00EE5B34">
        <w:rPr>
          <w:rFonts w:ascii="Times New Roman" w:hAnsi="Times New Roman" w:cs="Times New Roman"/>
          <w:b/>
          <w:bCs/>
        </w:rPr>
        <w:t>Mobile App:</w:t>
      </w:r>
      <w:r w:rsidRPr="00EE5B34">
        <w:rPr>
          <w:rFonts w:ascii="Times New Roman" w:hAnsi="Times New Roman" w:cs="Times New Roman"/>
        </w:rPr>
        <w:t xml:space="preserve"> Native iOS and Android applications for enhanced functionality</w:t>
      </w:r>
    </w:p>
    <w:p w14:paraId="1B7C8C27" w14:textId="77777777" w:rsidR="00BB3CB2" w:rsidRPr="00EE5B34" w:rsidRDefault="00000000" w:rsidP="00EE5B34">
      <w:pPr>
        <w:pStyle w:val="Compact"/>
        <w:numPr>
          <w:ilvl w:val="0"/>
          <w:numId w:val="16"/>
        </w:numPr>
        <w:spacing w:line="360" w:lineRule="auto"/>
        <w:jc w:val="both"/>
        <w:rPr>
          <w:rFonts w:ascii="Times New Roman" w:hAnsi="Times New Roman" w:cs="Times New Roman"/>
        </w:rPr>
      </w:pPr>
      <w:r w:rsidRPr="00EE5B34">
        <w:rPr>
          <w:rFonts w:ascii="Times New Roman" w:hAnsi="Times New Roman" w:cs="Times New Roman"/>
          <w:b/>
          <w:bCs/>
        </w:rPr>
        <w:t>WhatsApp/WeChat Integration:</w:t>
      </w:r>
      <w:r w:rsidRPr="00EE5B34">
        <w:rPr>
          <w:rFonts w:ascii="Times New Roman" w:hAnsi="Times New Roman" w:cs="Times New Roman"/>
        </w:rPr>
        <w:t xml:space="preserve"> Deployment on popular messaging platforms</w:t>
      </w:r>
    </w:p>
    <w:p w14:paraId="1419804C" w14:textId="77777777" w:rsidR="00BB3CB2" w:rsidRPr="00EE5B34" w:rsidRDefault="00000000" w:rsidP="00EE5B34">
      <w:pPr>
        <w:pStyle w:val="Compact"/>
        <w:numPr>
          <w:ilvl w:val="0"/>
          <w:numId w:val="16"/>
        </w:numPr>
        <w:spacing w:line="360" w:lineRule="auto"/>
        <w:jc w:val="both"/>
        <w:rPr>
          <w:rFonts w:ascii="Times New Roman" w:hAnsi="Times New Roman" w:cs="Times New Roman"/>
        </w:rPr>
      </w:pPr>
      <w:r w:rsidRPr="00EE5B34">
        <w:rPr>
          <w:rFonts w:ascii="Times New Roman" w:hAnsi="Times New Roman" w:cs="Times New Roman"/>
          <w:b/>
          <w:bCs/>
        </w:rPr>
        <w:t>SMS Fallback:</w:t>
      </w:r>
      <w:r w:rsidRPr="00EE5B34">
        <w:rPr>
          <w:rFonts w:ascii="Times New Roman" w:hAnsi="Times New Roman" w:cs="Times New Roman"/>
        </w:rPr>
        <w:t xml:space="preserve"> Basic functionality via SMS for users without smartphones</w:t>
      </w:r>
    </w:p>
    <w:p w14:paraId="315BAC11" w14:textId="77777777" w:rsidR="00BB3CB2" w:rsidRPr="00EE5B34" w:rsidRDefault="00000000" w:rsidP="00EE5B34">
      <w:pPr>
        <w:pStyle w:val="Compact"/>
        <w:numPr>
          <w:ilvl w:val="0"/>
          <w:numId w:val="16"/>
        </w:numPr>
        <w:spacing w:line="360" w:lineRule="auto"/>
        <w:jc w:val="both"/>
        <w:rPr>
          <w:rFonts w:ascii="Times New Roman" w:hAnsi="Times New Roman" w:cs="Times New Roman"/>
        </w:rPr>
      </w:pPr>
      <w:r w:rsidRPr="00EE5B34">
        <w:rPr>
          <w:rFonts w:ascii="Times New Roman" w:hAnsi="Times New Roman" w:cs="Times New Roman"/>
          <w:b/>
          <w:bCs/>
        </w:rPr>
        <w:t>Progressive Web App (PWA):</w:t>
      </w:r>
      <w:r w:rsidRPr="00EE5B34">
        <w:rPr>
          <w:rFonts w:ascii="Times New Roman" w:hAnsi="Times New Roman" w:cs="Times New Roman"/>
        </w:rPr>
        <w:t xml:space="preserve"> Offline capabilities and app-like experience via browser</w:t>
      </w:r>
    </w:p>
    <w:p w14:paraId="24E4D474" w14:textId="77777777" w:rsidR="00BB3CB2" w:rsidRPr="00EE5B34" w:rsidRDefault="00000000" w:rsidP="00EE5B34">
      <w:pPr>
        <w:pStyle w:val="4"/>
        <w:spacing w:line="360" w:lineRule="auto"/>
        <w:jc w:val="both"/>
        <w:rPr>
          <w:rFonts w:ascii="Times New Roman" w:hAnsi="Times New Roman" w:cs="Times New Roman"/>
          <w:color w:val="auto"/>
        </w:rPr>
      </w:pPr>
      <w:bookmarkStart w:id="39" w:name="conversation-design-principles"/>
      <w:bookmarkEnd w:id="38"/>
      <w:r w:rsidRPr="00EE5B34">
        <w:rPr>
          <w:rFonts w:ascii="Times New Roman" w:hAnsi="Times New Roman" w:cs="Times New Roman"/>
          <w:b/>
          <w:bCs/>
          <w:color w:val="auto"/>
        </w:rPr>
        <w:t>3.4.2 Conversation Design Principles</w:t>
      </w:r>
    </w:p>
    <w:p w14:paraId="79B73C88"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Effective conversation design is critical for user engagement and outcomes:</w:t>
      </w:r>
    </w:p>
    <w:p w14:paraId="059A17CF"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lastRenderedPageBreak/>
        <w:t>Empathetic Tone:</w:t>
      </w:r>
      <w:r w:rsidRPr="00EE5B34">
        <w:rPr>
          <w:rFonts w:ascii="Times New Roman" w:hAnsi="Times New Roman" w:cs="Times New Roman"/>
        </w:rPr>
        <w:t xml:space="preserve"> - Use warm, supportive language that conveys understanding and care - Acknowledge emotions and validate user experiences - Avoid medical jargon; use plain, accessible language - Express hope and optimism about treatment and health outcomes</w:t>
      </w:r>
    </w:p>
    <w:p w14:paraId="039010FB"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Cultural Appropriateness:</w:t>
      </w:r>
      <w:r w:rsidRPr="00EE5B34">
        <w:rPr>
          <w:rFonts w:ascii="Times New Roman" w:hAnsi="Times New Roman" w:cs="Times New Roman"/>
        </w:rPr>
        <w:t xml:space="preserve"> - Incorporate Cantonese cultural values and communication norms - Use appropriate forms of address based on user age and preferences - Reference culturally relevant health beliefs and practices - Avoid direct translation; ensure natural Cantonese expression</w:t>
      </w:r>
    </w:p>
    <w:p w14:paraId="48E82A2D"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Personalization:</w:t>
      </w:r>
      <w:r w:rsidRPr="00EE5B34">
        <w:rPr>
          <w:rFonts w:ascii="Times New Roman" w:hAnsi="Times New Roman" w:cs="Times New Roman"/>
        </w:rPr>
        <w:t xml:space="preserve"> - Allow users to set preferred name and pronouns - Customize message timing and frequency based on preferences - Tailor content to user risk profile, age, and circumstances - Remember previous conversations and build continuity</w:t>
      </w:r>
    </w:p>
    <w:p w14:paraId="0DA6D4A5"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User Control:</w:t>
      </w:r>
      <w:r w:rsidRPr="00EE5B34">
        <w:rPr>
          <w:rFonts w:ascii="Times New Roman" w:hAnsi="Times New Roman" w:cs="Times New Roman"/>
        </w:rPr>
        <w:t xml:space="preserve"> - Allow users to skip or revisit topics as needed - Provide clear menu options alongside conversational interface - Enable users to pause and resume conversations - Offer emergency exit options for privacy situations</w:t>
      </w:r>
    </w:p>
    <w:p w14:paraId="54387EAE"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Transparency:</w:t>
      </w:r>
      <w:r w:rsidRPr="00EE5B34">
        <w:rPr>
          <w:rFonts w:ascii="Times New Roman" w:hAnsi="Times New Roman" w:cs="Times New Roman"/>
        </w:rPr>
        <w:t xml:space="preserve"> - Clearly identify the system as an AI chatbot, not a human - Explain capabilities and limitations of the technology - Disclose data collection and usage policies - Provide information about when escalation to human support occurs</w:t>
      </w:r>
    </w:p>
    <w:p w14:paraId="1660B0A8" w14:textId="77777777" w:rsidR="00BB3CB2" w:rsidRPr="00EE5B34" w:rsidRDefault="00000000" w:rsidP="00EE5B34">
      <w:pPr>
        <w:pStyle w:val="4"/>
        <w:spacing w:line="360" w:lineRule="auto"/>
        <w:jc w:val="both"/>
        <w:rPr>
          <w:rFonts w:ascii="Times New Roman" w:hAnsi="Times New Roman" w:cs="Times New Roman"/>
          <w:color w:val="auto"/>
        </w:rPr>
      </w:pPr>
      <w:bookmarkStart w:id="40" w:name="visual-design-elements"/>
      <w:bookmarkEnd w:id="39"/>
      <w:r w:rsidRPr="00EE5B34">
        <w:rPr>
          <w:rFonts w:ascii="Times New Roman" w:hAnsi="Times New Roman" w:cs="Times New Roman"/>
          <w:b/>
          <w:bCs/>
          <w:color w:val="auto"/>
        </w:rPr>
        <w:t>3.4.3 Visual Design Elements</w:t>
      </w:r>
    </w:p>
    <w:p w14:paraId="1665CF89"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While primarily text-based, visual elements enhance user experience:</w:t>
      </w:r>
    </w:p>
    <w:p w14:paraId="5AD77E94" w14:textId="77777777" w:rsidR="00BB3CB2" w:rsidRPr="00EE5B34" w:rsidRDefault="00000000" w:rsidP="00EE5B34">
      <w:pPr>
        <w:pStyle w:val="Compact"/>
        <w:numPr>
          <w:ilvl w:val="0"/>
          <w:numId w:val="17"/>
        </w:numPr>
        <w:spacing w:line="360" w:lineRule="auto"/>
        <w:jc w:val="both"/>
        <w:rPr>
          <w:rFonts w:ascii="Times New Roman" w:hAnsi="Times New Roman" w:cs="Times New Roman"/>
        </w:rPr>
      </w:pPr>
      <w:r w:rsidRPr="00EE5B34">
        <w:rPr>
          <w:rFonts w:ascii="Times New Roman" w:hAnsi="Times New Roman" w:cs="Times New Roman"/>
          <w:b/>
          <w:bCs/>
        </w:rPr>
        <w:t>Avatar/Branding:</w:t>
      </w:r>
      <w:r w:rsidRPr="00EE5B34">
        <w:rPr>
          <w:rFonts w:ascii="Times New Roman" w:hAnsi="Times New Roman" w:cs="Times New Roman"/>
        </w:rPr>
        <w:t xml:space="preserve"> Friendly, culturally appropriate visual representation</w:t>
      </w:r>
    </w:p>
    <w:p w14:paraId="181FDC5E" w14:textId="77777777" w:rsidR="00BB3CB2" w:rsidRPr="00EE5B34" w:rsidRDefault="00000000" w:rsidP="00EE5B34">
      <w:pPr>
        <w:pStyle w:val="Compact"/>
        <w:numPr>
          <w:ilvl w:val="0"/>
          <w:numId w:val="17"/>
        </w:numPr>
        <w:spacing w:line="360" w:lineRule="auto"/>
        <w:jc w:val="both"/>
        <w:rPr>
          <w:rFonts w:ascii="Times New Roman" w:hAnsi="Times New Roman" w:cs="Times New Roman"/>
        </w:rPr>
      </w:pPr>
      <w:r w:rsidRPr="00EE5B34">
        <w:rPr>
          <w:rFonts w:ascii="Times New Roman" w:hAnsi="Times New Roman" w:cs="Times New Roman"/>
          <w:b/>
          <w:bCs/>
        </w:rPr>
        <w:t>Rich Media:</w:t>
      </w:r>
      <w:r w:rsidRPr="00EE5B34">
        <w:rPr>
          <w:rFonts w:ascii="Times New Roman" w:hAnsi="Times New Roman" w:cs="Times New Roman"/>
        </w:rPr>
        <w:t xml:space="preserve"> Ability to share images, videos, and infographics</w:t>
      </w:r>
    </w:p>
    <w:p w14:paraId="1955CB82" w14:textId="77777777" w:rsidR="00BB3CB2" w:rsidRPr="00EE5B34" w:rsidRDefault="00000000" w:rsidP="00EE5B34">
      <w:pPr>
        <w:pStyle w:val="Compact"/>
        <w:numPr>
          <w:ilvl w:val="0"/>
          <w:numId w:val="17"/>
        </w:numPr>
        <w:spacing w:line="360" w:lineRule="auto"/>
        <w:jc w:val="both"/>
        <w:rPr>
          <w:rFonts w:ascii="Times New Roman" w:hAnsi="Times New Roman" w:cs="Times New Roman"/>
        </w:rPr>
      </w:pPr>
      <w:r w:rsidRPr="00EE5B34">
        <w:rPr>
          <w:rFonts w:ascii="Times New Roman" w:hAnsi="Times New Roman" w:cs="Times New Roman"/>
          <w:b/>
          <w:bCs/>
        </w:rPr>
        <w:t>Interactive Elements:</w:t>
      </w:r>
      <w:r w:rsidRPr="00EE5B34">
        <w:rPr>
          <w:rFonts w:ascii="Times New Roman" w:hAnsi="Times New Roman" w:cs="Times New Roman"/>
        </w:rPr>
        <w:t xml:space="preserve"> Buttons, quick replies, and menu structures</w:t>
      </w:r>
    </w:p>
    <w:p w14:paraId="0B6CE70A" w14:textId="77777777" w:rsidR="00BB3CB2" w:rsidRPr="00EE5B34" w:rsidRDefault="00000000" w:rsidP="00EE5B34">
      <w:pPr>
        <w:pStyle w:val="Compact"/>
        <w:numPr>
          <w:ilvl w:val="0"/>
          <w:numId w:val="17"/>
        </w:numPr>
        <w:spacing w:line="360" w:lineRule="auto"/>
        <w:jc w:val="both"/>
        <w:rPr>
          <w:rFonts w:ascii="Times New Roman" w:hAnsi="Times New Roman" w:cs="Times New Roman"/>
        </w:rPr>
      </w:pPr>
      <w:r w:rsidRPr="00EE5B34">
        <w:rPr>
          <w:rFonts w:ascii="Times New Roman" w:hAnsi="Times New Roman" w:cs="Times New Roman"/>
          <w:b/>
          <w:bCs/>
        </w:rPr>
        <w:t>Progress Indicators:</w:t>
      </w:r>
      <w:r w:rsidRPr="00EE5B34">
        <w:rPr>
          <w:rFonts w:ascii="Times New Roman" w:hAnsi="Times New Roman" w:cs="Times New Roman"/>
        </w:rPr>
        <w:t xml:space="preserve"> Visual representation of journey through care cascade</w:t>
      </w:r>
    </w:p>
    <w:p w14:paraId="6BE80F92" w14:textId="77777777" w:rsidR="00BB3CB2" w:rsidRPr="00EE5B34" w:rsidRDefault="00000000" w:rsidP="00EE5B34">
      <w:pPr>
        <w:pStyle w:val="Compact"/>
        <w:numPr>
          <w:ilvl w:val="0"/>
          <w:numId w:val="17"/>
        </w:numPr>
        <w:spacing w:line="360" w:lineRule="auto"/>
        <w:jc w:val="both"/>
        <w:rPr>
          <w:rFonts w:ascii="Times New Roman" w:hAnsi="Times New Roman" w:cs="Times New Roman"/>
        </w:rPr>
      </w:pPr>
      <w:r w:rsidRPr="00EE5B34">
        <w:rPr>
          <w:rFonts w:ascii="Times New Roman" w:hAnsi="Times New Roman" w:cs="Times New Roman"/>
          <w:b/>
          <w:bCs/>
        </w:rPr>
        <w:t>Accessibility Features:</w:t>
      </w:r>
      <w:r w:rsidRPr="00EE5B34">
        <w:rPr>
          <w:rFonts w:ascii="Times New Roman" w:hAnsi="Times New Roman" w:cs="Times New Roman"/>
        </w:rPr>
        <w:t xml:space="preserve"> Support for screen readers and adjustable text sizes</w:t>
      </w:r>
    </w:p>
    <w:p w14:paraId="40AA42EF"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41" w:name="X558e4931b2733dab04dd8131d3d214c66189ad0"/>
      <w:bookmarkEnd w:id="37"/>
      <w:bookmarkEnd w:id="40"/>
      <w:r w:rsidRPr="00EE5B34">
        <w:rPr>
          <w:rFonts w:ascii="Times New Roman" w:hAnsi="Times New Roman" w:cs="Times New Roman"/>
          <w:b/>
          <w:bCs/>
          <w:color w:val="auto"/>
          <w:sz w:val="24"/>
          <w:szCs w:val="24"/>
        </w:rPr>
        <w:t>3.5 Quality Assurance and Content Development</w:t>
      </w:r>
    </w:p>
    <w:p w14:paraId="5ED69E11" w14:textId="77777777" w:rsidR="00BB3CB2" w:rsidRPr="00EE5B34" w:rsidRDefault="00000000" w:rsidP="00EE5B34">
      <w:pPr>
        <w:pStyle w:val="4"/>
        <w:spacing w:line="360" w:lineRule="auto"/>
        <w:jc w:val="both"/>
        <w:rPr>
          <w:rFonts w:ascii="Times New Roman" w:hAnsi="Times New Roman" w:cs="Times New Roman"/>
          <w:color w:val="auto"/>
        </w:rPr>
      </w:pPr>
      <w:bookmarkStart w:id="42" w:name="evidence-based-content-development"/>
      <w:r w:rsidRPr="00EE5B34">
        <w:rPr>
          <w:rFonts w:ascii="Times New Roman" w:hAnsi="Times New Roman" w:cs="Times New Roman"/>
          <w:b/>
          <w:bCs/>
          <w:color w:val="auto"/>
        </w:rPr>
        <w:t>3.5.1 Evidence-Based Content Development</w:t>
      </w:r>
    </w:p>
    <w:p w14:paraId="6A7AEACF"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All chatbot content should be grounded in current clinical guidelines and scientific evidence:</w:t>
      </w:r>
    </w:p>
    <w:p w14:paraId="088EF1FA" w14:textId="77777777" w:rsidR="00BB3CB2" w:rsidRPr="00EE5B34" w:rsidRDefault="00000000" w:rsidP="00EE5B34">
      <w:pPr>
        <w:pStyle w:val="Compact"/>
        <w:numPr>
          <w:ilvl w:val="0"/>
          <w:numId w:val="18"/>
        </w:numPr>
        <w:spacing w:line="360" w:lineRule="auto"/>
        <w:jc w:val="both"/>
        <w:rPr>
          <w:rFonts w:ascii="Times New Roman" w:hAnsi="Times New Roman" w:cs="Times New Roman"/>
        </w:rPr>
      </w:pPr>
      <w:r w:rsidRPr="00EE5B34">
        <w:rPr>
          <w:rFonts w:ascii="Times New Roman" w:hAnsi="Times New Roman" w:cs="Times New Roman"/>
        </w:rPr>
        <w:lastRenderedPageBreak/>
        <w:t>Base counselling protocols on WHO guidelines for HIVST and linkage to care</w:t>
      </w:r>
    </w:p>
    <w:p w14:paraId="6EE5B113" w14:textId="77777777" w:rsidR="00BB3CB2" w:rsidRPr="00EE5B34" w:rsidRDefault="00000000" w:rsidP="00EE5B34">
      <w:pPr>
        <w:pStyle w:val="Compact"/>
        <w:numPr>
          <w:ilvl w:val="0"/>
          <w:numId w:val="18"/>
        </w:numPr>
        <w:spacing w:line="360" w:lineRule="auto"/>
        <w:jc w:val="both"/>
        <w:rPr>
          <w:rFonts w:ascii="Times New Roman" w:hAnsi="Times New Roman" w:cs="Times New Roman"/>
        </w:rPr>
      </w:pPr>
      <w:r w:rsidRPr="00EE5B34">
        <w:rPr>
          <w:rFonts w:ascii="Times New Roman" w:hAnsi="Times New Roman" w:cs="Times New Roman"/>
        </w:rPr>
        <w:t>Incorporate local Hong Kong Department of Health recommendations</w:t>
      </w:r>
    </w:p>
    <w:p w14:paraId="7CC71B03" w14:textId="77777777" w:rsidR="00BB3CB2" w:rsidRPr="00EE5B34" w:rsidRDefault="00000000" w:rsidP="00EE5B34">
      <w:pPr>
        <w:pStyle w:val="Compact"/>
        <w:numPr>
          <w:ilvl w:val="0"/>
          <w:numId w:val="18"/>
        </w:numPr>
        <w:spacing w:line="360" w:lineRule="auto"/>
        <w:jc w:val="both"/>
        <w:rPr>
          <w:rFonts w:ascii="Times New Roman" w:hAnsi="Times New Roman" w:cs="Times New Roman"/>
        </w:rPr>
      </w:pPr>
      <w:r w:rsidRPr="00EE5B34">
        <w:rPr>
          <w:rFonts w:ascii="Times New Roman" w:hAnsi="Times New Roman" w:cs="Times New Roman"/>
        </w:rPr>
        <w:t>Regularly review and update content based on new evidence</w:t>
      </w:r>
    </w:p>
    <w:p w14:paraId="7D643EB1" w14:textId="77777777" w:rsidR="00BB3CB2" w:rsidRPr="00EE5B34" w:rsidRDefault="00000000" w:rsidP="00EE5B34">
      <w:pPr>
        <w:pStyle w:val="Compact"/>
        <w:numPr>
          <w:ilvl w:val="0"/>
          <w:numId w:val="18"/>
        </w:numPr>
        <w:spacing w:line="360" w:lineRule="auto"/>
        <w:jc w:val="both"/>
        <w:rPr>
          <w:rFonts w:ascii="Times New Roman" w:hAnsi="Times New Roman" w:cs="Times New Roman"/>
        </w:rPr>
      </w:pPr>
      <w:r w:rsidRPr="00EE5B34">
        <w:rPr>
          <w:rFonts w:ascii="Times New Roman" w:hAnsi="Times New Roman" w:cs="Times New Roman"/>
        </w:rPr>
        <w:t>Engage clinical experts in content development and review</w:t>
      </w:r>
    </w:p>
    <w:p w14:paraId="09C60F34" w14:textId="77777777" w:rsidR="00BB3CB2" w:rsidRPr="00EE5B34" w:rsidRDefault="00000000" w:rsidP="00EE5B34">
      <w:pPr>
        <w:pStyle w:val="Compact"/>
        <w:numPr>
          <w:ilvl w:val="0"/>
          <w:numId w:val="18"/>
        </w:numPr>
        <w:spacing w:line="360" w:lineRule="auto"/>
        <w:jc w:val="both"/>
        <w:rPr>
          <w:rFonts w:ascii="Times New Roman" w:hAnsi="Times New Roman" w:cs="Times New Roman"/>
        </w:rPr>
      </w:pPr>
      <w:r w:rsidRPr="00EE5B34">
        <w:rPr>
          <w:rFonts w:ascii="Times New Roman" w:hAnsi="Times New Roman" w:cs="Times New Roman"/>
        </w:rPr>
        <w:t>Pilot test content with target populations before deployment</w:t>
      </w:r>
    </w:p>
    <w:p w14:paraId="0E41FDF5" w14:textId="77777777" w:rsidR="00BB3CB2" w:rsidRPr="00EE5B34" w:rsidRDefault="00000000" w:rsidP="00EE5B34">
      <w:pPr>
        <w:pStyle w:val="4"/>
        <w:spacing w:line="360" w:lineRule="auto"/>
        <w:jc w:val="both"/>
        <w:rPr>
          <w:rFonts w:ascii="Times New Roman" w:hAnsi="Times New Roman" w:cs="Times New Roman"/>
          <w:color w:val="auto"/>
        </w:rPr>
      </w:pPr>
      <w:bookmarkStart w:id="43" w:name="multilingual-content-creation"/>
      <w:bookmarkEnd w:id="42"/>
      <w:r w:rsidRPr="00EE5B34">
        <w:rPr>
          <w:rFonts w:ascii="Times New Roman" w:hAnsi="Times New Roman" w:cs="Times New Roman"/>
          <w:b/>
          <w:bCs/>
          <w:color w:val="auto"/>
        </w:rPr>
        <w:t>3.5.2 Multilingual Content Creation</w:t>
      </w:r>
    </w:p>
    <w:p w14:paraId="14B85F19"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Developing high-quality Cantonese content requires specialized expertise:</w:t>
      </w:r>
    </w:p>
    <w:p w14:paraId="0024F350" w14:textId="77777777" w:rsidR="00BB3CB2" w:rsidRPr="00EE5B34" w:rsidRDefault="00000000" w:rsidP="00EE5B34">
      <w:pPr>
        <w:pStyle w:val="Compact"/>
        <w:numPr>
          <w:ilvl w:val="0"/>
          <w:numId w:val="19"/>
        </w:numPr>
        <w:spacing w:line="360" w:lineRule="auto"/>
        <w:jc w:val="both"/>
        <w:rPr>
          <w:rFonts w:ascii="Times New Roman" w:hAnsi="Times New Roman" w:cs="Times New Roman"/>
        </w:rPr>
      </w:pPr>
      <w:r w:rsidRPr="00EE5B34">
        <w:rPr>
          <w:rFonts w:ascii="Times New Roman" w:hAnsi="Times New Roman" w:cs="Times New Roman"/>
        </w:rPr>
        <w:t>Engage native Cantonese speakers familiar with HIV/health terminology</w:t>
      </w:r>
    </w:p>
    <w:p w14:paraId="24970481" w14:textId="77777777" w:rsidR="00BB3CB2" w:rsidRPr="00EE5B34" w:rsidRDefault="00000000" w:rsidP="00EE5B34">
      <w:pPr>
        <w:pStyle w:val="Compact"/>
        <w:numPr>
          <w:ilvl w:val="0"/>
          <w:numId w:val="19"/>
        </w:numPr>
        <w:spacing w:line="360" w:lineRule="auto"/>
        <w:jc w:val="both"/>
        <w:rPr>
          <w:rFonts w:ascii="Times New Roman" w:hAnsi="Times New Roman" w:cs="Times New Roman"/>
        </w:rPr>
      </w:pPr>
      <w:r w:rsidRPr="00EE5B34">
        <w:rPr>
          <w:rFonts w:ascii="Times New Roman" w:hAnsi="Times New Roman" w:cs="Times New Roman"/>
        </w:rPr>
        <w:t>Avoid direct translation; develop content natively in Cantonese</w:t>
      </w:r>
    </w:p>
    <w:p w14:paraId="5094846F" w14:textId="77777777" w:rsidR="00BB3CB2" w:rsidRPr="00EE5B34" w:rsidRDefault="00000000" w:rsidP="00EE5B34">
      <w:pPr>
        <w:pStyle w:val="Compact"/>
        <w:numPr>
          <w:ilvl w:val="0"/>
          <w:numId w:val="19"/>
        </w:numPr>
        <w:spacing w:line="360" w:lineRule="auto"/>
        <w:jc w:val="both"/>
        <w:rPr>
          <w:rFonts w:ascii="Times New Roman" w:hAnsi="Times New Roman" w:cs="Times New Roman"/>
        </w:rPr>
      </w:pPr>
      <w:r w:rsidRPr="00EE5B34">
        <w:rPr>
          <w:rFonts w:ascii="Times New Roman" w:hAnsi="Times New Roman" w:cs="Times New Roman"/>
        </w:rPr>
        <w:t>Pilot test for comprehensibility with diverse educational backgrounds</w:t>
      </w:r>
    </w:p>
    <w:p w14:paraId="6CA967B2" w14:textId="77777777" w:rsidR="00BB3CB2" w:rsidRPr="00EE5B34" w:rsidRDefault="00000000" w:rsidP="00EE5B34">
      <w:pPr>
        <w:pStyle w:val="Compact"/>
        <w:numPr>
          <w:ilvl w:val="0"/>
          <w:numId w:val="19"/>
        </w:numPr>
        <w:spacing w:line="360" w:lineRule="auto"/>
        <w:jc w:val="both"/>
        <w:rPr>
          <w:rFonts w:ascii="Times New Roman" w:hAnsi="Times New Roman" w:cs="Times New Roman"/>
        </w:rPr>
      </w:pPr>
      <w:r w:rsidRPr="00EE5B34">
        <w:rPr>
          <w:rFonts w:ascii="Times New Roman" w:hAnsi="Times New Roman" w:cs="Times New Roman"/>
        </w:rPr>
        <w:t>Include both traditional and simplified character support</w:t>
      </w:r>
    </w:p>
    <w:p w14:paraId="39FBFB8B" w14:textId="77777777" w:rsidR="00BB3CB2" w:rsidRPr="00EE5B34" w:rsidRDefault="00000000" w:rsidP="00EE5B34">
      <w:pPr>
        <w:pStyle w:val="Compact"/>
        <w:numPr>
          <w:ilvl w:val="0"/>
          <w:numId w:val="19"/>
        </w:numPr>
        <w:spacing w:line="360" w:lineRule="auto"/>
        <w:jc w:val="both"/>
        <w:rPr>
          <w:rFonts w:ascii="Times New Roman" w:hAnsi="Times New Roman" w:cs="Times New Roman"/>
        </w:rPr>
      </w:pPr>
      <w:r w:rsidRPr="00EE5B34">
        <w:rPr>
          <w:rFonts w:ascii="Times New Roman" w:hAnsi="Times New Roman" w:cs="Times New Roman"/>
        </w:rPr>
        <w:t>Account for regional linguistic variations (Hong Kong vs. Guangdong)</w:t>
      </w:r>
    </w:p>
    <w:p w14:paraId="12EDE249" w14:textId="77777777" w:rsidR="00BB3CB2" w:rsidRPr="00EE5B34" w:rsidRDefault="00000000" w:rsidP="00EE5B34">
      <w:pPr>
        <w:pStyle w:val="4"/>
        <w:spacing w:line="360" w:lineRule="auto"/>
        <w:jc w:val="both"/>
        <w:rPr>
          <w:rFonts w:ascii="Times New Roman" w:hAnsi="Times New Roman" w:cs="Times New Roman"/>
          <w:color w:val="auto"/>
        </w:rPr>
      </w:pPr>
      <w:bookmarkStart w:id="44" w:name="conversation-flow-testing"/>
      <w:bookmarkEnd w:id="43"/>
      <w:r w:rsidRPr="00EE5B34">
        <w:rPr>
          <w:rFonts w:ascii="Times New Roman" w:hAnsi="Times New Roman" w:cs="Times New Roman"/>
          <w:b/>
          <w:bCs/>
          <w:color w:val="auto"/>
        </w:rPr>
        <w:t>3.5.3 Conversation Flow Testing</w:t>
      </w:r>
    </w:p>
    <w:p w14:paraId="4B0EB561"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Rigorous testing ensures the chatbot performs as intended:</w:t>
      </w:r>
    </w:p>
    <w:p w14:paraId="0E51202F" w14:textId="77777777" w:rsidR="00BB3CB2" w:rsidRPr="00EE5B34" w:rsidRDefault="00000000" w:rsidP="00EE5B34">
      <w:pPr>
        <w:pStyle w:val="Compact"/>
        <w:numPr>
          <w:ilvl w:val="0"/>
          <w:numId w:val="20"/>
        </w:numPr>
        <w:spacing w:line="360" w:lineRule="auto"/>
        <w:jc w:val="both"/>
        <w:rPr>
          <w:rFonts w:ascii="Times New Roman" w:hAnsi="Times New Roman" w:cs="Times New Roman"/>
        </w:rPr>
      </w:pPr>
      <w:r w:rsidRPr="00EE5B34">
        <w:rPr>
          <w:rFonts w:ascii="Times New Roman" w:hAnsi="Times New Roman" w:cs="Times New Roman"/>
          <w:b/>
          <w:bCs/>
        </w:rPr>
        <w:t>User Testing:</w:t>
      </w:r>
      <w:r w:rsidRPr="00EE5B34">
        <w:rPr>
          <w:rFonts w:ascii="Times New Roman" w:hAnsi="Times New Roman" w:cs="Times New Roman"/>
        </w:rPr>
        <w:t xml:space="preserve"> Iterative testing with representative users</w:t>
      </w:r>
    </w:p>
    <w:p w14:paraId="594C6BA9" w14:textId="77777777" w:rsidR="00BB3CB2" w:rsidRPr="00EE5B34" w:rsidRDefault="00000000" w:rsidP="00EE5B34">
      <w:pPr>
        <w:pStyle w:val="Compact"/>
        <w:numPr>
          <w:ilvl w:val="0"/>
          <w:numId w:val="20"/>
        </w:numPr>
        <w:spacing w:line="360" w:lineRule="auto"/>
        <w:jc w:val="both"/>
        <w:rPr>
          <w:rFonts w:ascii="Times New Roman" w:hAnsi="Times New Roman" w:cs="Times New Roman"/>
        </w:rPr>
      </w:pPr>
      <w:r w:rsidRPr="00EE5B34">
        <w:rPr>
          <w:rFonts w:ascii="Times New Roman" w:hAnsi="Times New Roman" w:cs="Times New Roman"/>
          <w:b/>
          <w:bCs/>
        </w:rPr>
        <w:t>Scenario Testing:</w:t>
      </w:r>
      <w:r w:rsidRPr="00EE5B34">
        <w:rPr>
          <w:rFonts w:ascii="Times New Roman" w:hAnsi="Times New Roman" w:cs="Times New Roman"/>
        </w:rPr>
        <w:t xml:space="preserve"> Testing all possible conversation paths and edge cases</w:t>
      </w:r>
    </w:p>
    <w:p w14:paraId="63CB2243" w14:textId="77777777" w:rsidR="00BB3CB2" w:rsidRPr="00EE5B34" w:rsidRDefault="00000000" w:rsidP="00EE5B34">
      <w:pPr>
        <w:pStyle w:val="Compact"/>
        <w:numPr>
          <w:ilvl w:val="0"/>
          <w:numId w:val="20"/>
        </w:numPr>
        <w:spacing w:line="360" w:lineRule="auto"/>
        <w:jc w:val="both"/>
        <w:rPr>
          <w:rFonts w:ascii="Times New Roman" w:hAnsi="Times New Roman" w:cs="Times New Roman"/>
        </w:rPr>
      </w:pPr>
      <w:r w:rsidRPr="00EE5B34">
        <w:rPr>
          <w:rFonts w:ascii="Times New Roman" w:hAnsi="Times New Roman" w:cs="Times New Roman"/>
          <w:b/>
          <w:bCs/>
        </w:rPr>
        <w:t>Stress Testing:</w:t>
      </w:r>
      <w:r w:rsidRPr="00EE5B34">
        <w:rPr>
          <w:rFonts w:ascii="Times New Roman" w:hAnsi="Times New Roman" w:cs="Times New Roman"/>
        </w:rPr>
        <w:t xml:space="preserve"> Ensuring system performs under high user volume</w:t>
      </w:r>
    </w:p>
    <w:p w14:paraId="02EE4573" w14:textId="77777777" w:rsidR="00BB3CB2" w:rsidRPr="00EE5B34" w:rsidRDefault="00000000" w:rsidP="00EE5B34">
      <w:pPr>
        <w:pStyle w:val="Compact"/>
        <w:numPr>
          <w:ilvl w:val="0"/>
          <w:numId w:val="20"/>
        </w:numPr>
        <w:spacing w:line="360" w:lineRule="auto"/>
        <w:jc w:val="both"/>
        <w:rPr>
          <w:rFonts w:ascii="Times New Roman" w:hAnsi="Times New Roman" w:cs="Times New Roman"/>
        </w:rPr>
      </w:pPr>
      <w:r w:rsidRPr="00EE5B34">
        <w:rPr>
          <w:rFonts w:ascii="Times New Roman" w:hAnsi="Times New Roman" w:cs="Times New Roman"/>
          <w:b/>
          <w:bCs/>
        </w:rPr>
        <w:t>Linguistic Testing:</w:t>
      </w:r>
      <w:r w:rsidRPr="00EE5B34">
        <w:rPr>
          <w:rFonts w:ascii="Times New Roman" w:hAnsi="Times New Roman" w:cs="Times New Roman"/>
        </w:rPr>
        <w:t xml:space="preserve"> Verification of accurate Cantonese language processing</w:t>
      </w:r>
    </w:p>
    <w:p w14:paraId="09EB0FD7" w14:textId="77777777" w:rsidR="00BB3CB2" w:rsidRPr="00EE5B34" w:rsidRDefault="00000000" w:rsidP="00EE5B34">
      <w:pPr>
        <w:pStyle w:val="Compact"/>
        <w:numPr>
          <w:ilvl w:val="0"/>
          <w:numId w:val="20"/>
        </w:numPr>
        <w:spacing w:line="360" w:lineRule="auto"/>
        <w:jc w:val="both"/>
        <w:rPr>
          <w:rFonts w:ascii="Times New Roman" w:hAnsi="Times New Roman" w:cs="Times New Roman"/>
        </w:rPr>
      </w:pPr>
      <w:r w:rsidRPr="00EE5B34">
        <w:rPr>
          <w:rFonts w:ascii="Times New Roman" w:hAnsi="Times New Roman" w:cs="Times New Roman"/>
          <w:b/>
          <w:bCs/>
        </w:rPr>
        <w:t>Integration Testing:</w:t>
      </w:r>
      <w:r w:rsidRPr="00EE5B34">
        <w:rPr>
          <w:rFonts w:ascii="Times New Roman" w:hAnsi="Times New Roman" w:cs="Times New Roman"/>
        </w:rPr>
        <w:t xml:space="preserve"> Confirming proper function of all system integrations</w:t>
      </w:r>
    </w:p>
    <w:p w14:paraId="19CB7464" w14:textId="77777777" w:rsidR="00BB3CB2" w:rsidRPr="00EE5B34" w:rsidRDefault="00000000" w:rsidP="00EE5B34">
      <w:pPr>
        <w:pStyle w:val="Compact"/>
        <w:numPr>
          <w:ilvl w:val="0"/>
          <w:numId w:val="20"/>
        </w:numPr>
        <w:spacing w:line="360" w:lineRule="auto"/>
        <w:jc w:val="both"/>
        <w:rPr>
          <w:rFonts w:ascii="Times New Roman" w:hAnsi="Times New Roman" w:cs="Times New Roman"/>
        </w:rPr>
      </w:pPr>
      <w:r w:rsidRPr="00EE5B34">
        <w:rPr>
          <w:rFonts w:ascii="Times New Roman" w:hAnsi="Times New Roman" w:cs="Times New Roman"/>
          <w:b/>
          <w:bCs/>
        </w:rPr>
        <w:t>Security Testing:</w:t>
      </w:r>
      <w:r w:rsidRPr="00EE5B34">
        <w:rPr>
          <w:rFonts w:ascii="Times New Roman" w:hAnsi="Times New Roman" w:cs="Times New Roman"/>
        </w:rPr>
        <w:t xml:space="preserve"> Penetration testing and vulnerability assessments</w:t>
      </w:r>
    </w:p>
    <w:p w14:paraId="2D3CDD29" w14:textId="77777777" w:rsidR="00BB3CB2" w:rsidRPr="00EE5B34" w:rsidRDefault="00000000" w:rsidP="00EE5B34">
      <w:pPr>
        <w:spacing w:line="360" w:lineRule="auto"/>
        <w:jc w:val="both"/>
        <w:rPr>
          <w:rFonts w:ascii="Times New Roman" w:hAnsi="Times New Roman" w:cs="Times New Roman"/>
        </w:rPr>
      </w:pPr>
      <w:r w:rsidRPr="00EE5B34">
        <w:rPr>
          <w:rFonts w:ascii="Times New Roman" w:hAnsi="Times New Roman" w:cs="Times New Roman"/>
        </w:rPr>
        <w:pict w14:anchorId="18B4B8A2">
          <v:rect id="_x0000_i1031" style="width:0;height:1.5pt" o:hralign="center" o:hrstd="t" o:hr="t"/>
        </w:pict>
      </w:r>
    </w:p>
    <w:p w14:paraId="12FD4B5F" w14:textId="77777777" w:rsidR="00BB3CB2" w:rsidRPr="00EE5B34" w:rsidRDefault="00000000" w:rsidP="00EE5B34">
      <w:pPr>
        <w:pStyle w:val="2"/>
        <w:spacing w:line="360" w:lineRule="auto"/>
        <w:jc w:val="both"/>
        <w:rPr>
          <w:rFonts w:ascii="Times New Roman" w:hAnsi="Times New Roman" w:cs="Times New Roman"/>
          <w:color w:val="auto"/>
          <w:sz w:val="24"/>
          <w:szCs w:val="24"/>
        </w:rPr>
      </w:pPr>
      <w:bookmarkStart w:id="45" w:name="implementation-strategy"/>
      <w:bookmarkEnd w:id="24"/>
      <w:bookmarkEnd w:id="41"/>
      <w:bookmarkEnd w:id="44"/>
      <w:r w:rsidRPr="00EE5B34">
        <w:rPr>
          <w:rFonts w:ascii="Times New Roman" w:hAnsi="Times New Roman" w:cs="Times New Roman"/>
          <w:b/>
          <w:bCs/>
          <w:color w:val="auto"/>
          <w:sz w:val="24"/>
          <w:szCs w:val="24"/>
        </w:rPr>
        <w:lastRenderedPageBreak/>
        <w:t>4. IMPLEMENTATION STRATEGY</w:t>
      </w:r>
    </w:p>
    <w:p w14:paraId="1A4132B3"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46" w:name="phased-implementation-approach"/>
      <w:r w:rsidRPr="00EE5B34">
        <w:rPr>
          <w:rFonts w:ascii="Times New Roman" w:hAnsi="Times New Roman" w:cs="Times New Roman"/>
          <w:b/>
          <w:bCs/>
          <w:color w:val="auto"/>
          <w:sz w:val="24"/>
          <w:szCs w:val="24"/>
        </w:rPr>
        <w:t>4.1 Phased Implementation Approach</w:t>
      </w:r>
    </w:p>
    <w:p w14:paraId="5242BB2E" w14:textId="77777777" w:rsidR="00BB3CB2" w:rsidRPr="00EE5B34" w:rsidRDefault="00000000" w:rsidP="00EE5B34">
      <w:pPr>
        <w:pStyle w:val="4"/>
        <w:spacing w:line="360" w:lineRule="auto"/>
        <w:jc w:val="both"/>
        <w:rPr>
          <w:rFonts w:ascii="Times New Roman" w:hAnsi="Times New Roman" w:cs="Times New Roman"/>
          <w:color w:val="auto"/>
        </w:rPr>
      </w:pPr>
      <w:bookmarkStart w:id="47" w:name="X1b2d2c7841a155676fe753d3aea99859dab3640"/>
      <w:r w:rsidRPr="00EE5B34">
        <w:rPr>
          <w:rFonts w:ascii="Times New Roman" w:hAnsi="Times New Roman" w:cs="Times New Roman"/>
          <w:b/>
          <w:bCs/>
          <w:color w:val="auto"/>
        </w:rPr>
        <w:t>Phase 1: Development and Pilot Testing (Months 1-6)</w:t>
      </w:r>
    </w:p>
    <w:p w14:paraId="6513B41B"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b/>
          <w:bCs/>
        </w:rPr>
        <w:t>Objectives:</w:t>
      </w:r>
      <w:r w:rsidRPr="00EE5B34">
        <w:rPr>
          <w:rFonts w:ascii="Times New Roman" w:hAnsi="Times New Roman" w:cs="Times New Roman"/>
        </w:rPr>
        <w:t xml:space="preserve"> - Develop core chatbot functionality - Create initial content library in Cantonese - Conduct technical integration and security testing - Pilot test with small user group</w:t>
      </w:r>
    </w:p>
    <w:p w14:paraId="3FF1509E"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Key Activities:</w:t>
      </w:r>
      <w:r w:rsidRPr="00EE5B34">
        <w:rPr>
          <w:rFonts w:ascii="Times New Roman" w:hAnsi="Times New Roman" w:cs="Times New Roman"/>
        </w:rPr>
        <w:t xml:space="preserve"> 1. Assemble multidisciplinary development team (AI engineers, clinical experts, community representatives, linguists) 2. Develop technical architecture and build initial platform 3. Create comprehensive Cantonese content library for all modules 4. Establish partnerships with HIV clinics and testing sites 5. Recruit 50-100 pilot users for initial testing 6. Conduct user experience testing and gather feedback 7. Iterate and </w:t>
      </w:r>
      <w:proofErr w:type="gramStart"/>
      <w:r w:rsidRPr="00EE5B34">
        <w:rPr>
          <w:rFonts w:ascii="Times New Roman" w:hAnsi="Times New Roman" w:cs="Times New Roman"/>
        </w:rPr>
        <w:t>refine</w:t>
      </w:r>
      <w:proofErr w:type="gramEnd"/>
      <w:r w:rsidRPr="00EE5B34">
        <w:rPr>
          <w:rFonts w:ascii="Times New Roman" w:hAnsi="Times New Roman" w:cs="Times New Roman"/>
        </w:rPr>
        <w:t xml:space="preserve"> based on pilot results</w:t>
      </w:r>
    </w:p>
    <w:p w14:paraId="27AE8AF3"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Deliverables:</w:t>
      </w:r>
      <w:r w:rsidRPr="00EE5B34">
        <w:rPr>
          <w:rFonts w:ascii="Times New Roman" w:hAnsi="Times New Roman" w:cs="Times New Roman"/>
        </w:rPr>
        <w:t xml:space="preserve"> - Functional chatbot prototype - Complete Cantonese content library - Technical documentation - User feedback report - Refined implementation plan</w:t>
      </w:r>
    </w:p>
    <w:p w14:paraId="6E15660A" w14:textId="77777777" w:rsidR="00BB3CB2" w:rsidRPr="00EE5B34" w:rsidRDefault="00000000" w:rsidP="00EE5B34">
      <w:pPr>
        <w:pStyle w:val="4"/>
        <w:spacing w:line="360" w:lineRule="auto"/>
        <w:jc w:val="both"/>
        <w:rPr>
          <w:rFonts w:ascii="Times New Roman" w:hAnsi="Times New Roman" w:cs="Times New Roman"/>
          <w:color w:val="auto"/>
        </w:rPr>
      </w:pPr>
      <w:bookmarkStart w:id="48" w:name="X3eb6331f2294ab846436a5d8b74ea0fef63dc21"/>
      <w:bookmarkEnd w:id="47"/>
      <w:r w:rsidRPr="00EE5B34">
        <w:rPr>
          <w:rFonts w:ascii="Times New Roman" w:hAnsi="Times New Roman" w:cs="Times New Roman"/>
          <w:b/>
          <w:bCs/>
          <w:color w:val="auto"/>
        </w:rPr>
        <w:t>Phase 2: Limited-Scale Implementation (Months 7-12)</w:t>
      </w:r>
    </w:p>
    <w:p w14:paraId="45F87EB3"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b/>
          <w:bCs/>
        </w:rPr>
        <w:t>Objectives:</w:t>
      </w:r>
      <w:r w:rsidRPr="00EE5B34">
        <w:rPr>
          <w:rFonts w:ascii="Times New Roman" w:hAnsi="Times New Roman" w:cs="Times New Roman"/>
        </w:rPr>
        <w:t xml:space="preserve"> - Deploy to larger user population - Establish monitoring and evaluation systems - Refine linkage pathways and partnerships - Demonstrate preliminary effectiveness</w:t>
      </w:r>
    </w:p>
    <w:p w14:paraId="6921769C"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Key Activities:</w:t>
      </w:r>
      <w:r w:rsidRPr="00EE5B34">
        <w:rPr>
          <w:rFonts w:ascii="Times New Roman" w:hAnsi="Times New Roman" w:cs="Times New Roman"/>
        </w:rPr>
        <w:t xml:space="preserve"> 1. Launch chatbot with target of 500 users 2. Establish partnerships with 5-10 HIV clinics for referrals 3. Implement comprehensive monitoring and evaluation framework 4. Train clinic staff on chatbot integration 5. Provide ongoing technical support and system maintenance 6. Collect outcome data on testing, linkage, and user satisfaction 7. Conduct qualitative interviews with users and providers</w:t>
      </w:r>
    </w:p>
    <w:p w14:paraId="43D039DB"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Deliverables:</w:t>
      </w:r>
      <w:r w:rsidRPr="00EE5B34">
        <w:rPr>
          <w:rFonts w:ascii="Times New Roman" w:hAnsi="Times New Roman" w:cs="Times New Roman"/>
        </w:rPr>
        <w:t xml:space="preserve"> - Functioning chatbot serving 500+ users - Established clinical referral network - Preliminary outcome data - Process evaluation report - Adjusted protocols based on learnings</w:t>
      </w:r>
    </w:p>
    <w:p w14:paraId="264851B7" w14:textId="77777777" w:rsidR="00BB3CB2" w:rsidRPr="00EE5B34" w:rsidRDefault="00000000" w:rsidP="00EE5B34">
      <w:pPr>
        <w:pStyle w:val="4"/>
        <w:spacing w:line="360" w:lineRule="auto"/>
        <w:jc w:val="both"/>
        <w:rPr>
          <w:rFonts w:ascii="Times New Roman" w:hAnsi="Times New Roman" w:cs="Times New Roman"/>
          <w:color w:val="auto"/>
        </w:rPr>
      </w:pPr>
      <w:bookmarkStart w:id="49" w:name="X6e2f3303881de7cba20ef027b35d547e30f84fd"/>
      <w:bookmarkEnd w:id="48"/>
      <w:r w:rsidRPr="00EE5B34">
        <w:rPr>
          <w:rFonts w:ascii="Times New Roman" w:hAnsi="Times New Roman" w:cs="Times New Roman"/>
          <w:b/>
          <w:bCs/>
          <w:color w:val="auto"/>
        </w:rPr>
        <w:lastRenderedPageBreak/>
        <w:t>Phase 3: Scale-Up and Expansion (Months 13-24)</w:t>
      </w:r>
    </w:p>
    <w:p w14:paraId="3F739413"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b/>
          <w:bCs/>
        </w:rPr>
        <w:t>Objectives:</w:t>
      </w:r>
      <w:r w:rsidRPr="00EE5B34">
        <w:rPr>
          <w:rFonts w:ascii="Times New Roman" w:hAnsi="Times New Roman" w:cs="Times New Roman"/>
        </w:rPr>
        <w:t xml:space="preserve"> - Scale to serve all interested HIVST users in target region - Achieve sustainability through integration into health system - Demonstrate cost-effectiveness and impact - Expand to additional populations or regions if successful</w:t>
      </w:r>
    </w:p>
    <w:p w14:paraId="50047864"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Key Activities:</w:t>
      </w:r>
      <w:r w:rsidRPr="00EE5B34">
        <w:rPr>
          <w:rFonts w:ascii="Times New Roman" w:hAnsi="Times New Roman" w:cs="Times New Roman"/>
        </w:rPr>
        <w:t xml:space="preserve"> 1. Scale up to serve 2000+ users annually 2. Integrate with existing HIVST distribution programs 3. Expand clinical partnerships across Hong Kong 4. Conduct rigorous effectiveness evaluation (potentially RCT) 5. Perform cost-effectiveness analysis 6. Develop sustainability and institutionalization plan 7. Disseminate findings to inform policy and practice</w:t>
      </w:r>
    </w:p>
    <w:p w14:paraId="568B65D9"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Deliverables:</w:t>
      </w:r>
      <w:r w:rsidRPr="00EE5B34">
        <w:rPr>
          <w:rFonts w:ascii="Times New Roman" w:hAnsi="Times New Roman" w:cs="Times New Roman"/>
        </w:rPr>
        <w:t xml:space="preserve"> - Large-scale operational chatbot system - Comprehensive effectiveness and cost-effectiveness data - Published research findings - Sustainability and expansion plan - Policy recommendations</w:t>
      </w:r>
    </w:p>
    <w:p w14:paraId="3CCF27A6"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50" w:name="partnership-and-stakeholder-engagement"/>
      <w:bookmarkEnd w:id="46"/>
      <w:bookmarkEnd w:id="49"/>
      <w:r w:rsidRPr="00EE5B34">
        <w:rPr>
          <w:rFonts w:ascii="Times New Roman" w:hAnsi="Times New Roman" w:cs="Times New Roman"/>
          <w:b/>
          <w:bCs/>
          <w:color w:val="auto"/>
          <w:sz w:val="24"/>
          <w:szCs w:val="24"/>
        </w:rPr>
        <w:t>4.2 Partnership and Stakeholder Engagement</w:t>
      </w:r>
    </w:p>
    <w:p w14:paraId="7230E1C5"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Successful implementation requires engagement of diverse stakeholders:</w:t>
      </w:r>
    </w:p>
    <w:p w14:paraId="585233EF" w14:textId="77777777" w:rsidR="00BB3CB2" w:rsidRPr="00EE5B34" w:rsidRDefault="00000000" w:rsidP="00EE5B34">
      <w:pPr>
        <w:pStyle w:val="4"/>
        <w:spacing w:line="360" w:lineRule="auto"/>
        <w:jc w:val="both"/>
        <w:rPr>
          <w:rFonts w:ascii="Times New Roman" w:hAnsi="Times New Roman" w:cs="Times New Roman"/>
          <w:color w:val="auto"/>
        </w:rPr>
      </w:pPr>
      <w:bookmarkStart w:id="51" w:name="clinical-and-public-health-partners"/>
      <w:r w:rsidRPr="00EE5B34">
        <w:rPr>
          <w:rFonts w:ascii="Times New Roman" w:hAnsi="Times New Roman" w:cs="Times New Roman"/>
          <w:b/>
          <w:bCs/>
          <w:color w:val="auto"/>
        </w:rPr>
        <w:t>4.2.1 Clinical and Public Health Partners</w:t>
      </w:r>
    </w:p>
    <w:p w14:paraId="649F2AEB" w14:textId="77777777" w:rsidR="00BB3CB2" w:rsidRPr="00EE5B34" w:rsidRDefault="00000000" w:rsidP="00EE5B34">
      <w:pPr>
        <w:pStyle w:val="Compact"/>
        <w:numPr>
          <w:ilvl w:val="0"/>
          <w:numId w:val="21"/>
        </w:numPr>
        <w:spacing w:line="360" w:lineRule="auto"/>
        <w:jc w:val="both"/>
        <w:rPr>
          <w:rFonts w:ascii="Times New Roman" w:hAnsi="Times New Roman" w:cs="Times New Roman"/>
        </w:rPr>
      </w:pPr>
      <w:r w:rsidRPr="00EE5B34">
        <w:rPr>
          <w:rFonts w:ascii="Times New Roman" w:hAnsi="Times New Roman" w:cs="Times New Roman"/>
          <w:b/>
          <w:bCs/>
        </w:rPr>
        <w:t>Hong Kong Department of Health:</w:t>
      </w:r>
      <w:r w:rsidRPr="00EE5B34">
        <w:rPr>
          <w:rFonts w:ascii="Times New Roman" w:hAnsi="Times New Roman" w:cs="Times New Roman"/>
        </w:rPr>
        <w:t xml:space="preserve"> Ensure alignment with public health strategy</w:t>
      </w:r>
    </w:p>
    <w:p w14:paraId="493E6412" w14:textId="77777777" w:rsidR="00BB3CB2" w:rsidRPr="00EE5B34" w:rsidRDefault="00000000" w:rsidP="00EE5B34">
      <w:pPr>
        <w:pStyle w:val="Compact"/>
        <w:numPr>
          <w:ilvl w:val="0"/>
          <w:numId w:val="21"/>
        </w:numPr>
        <w:spacing w:line="360" w:lineRule="auto"/>
        <w:jc w:val="both"/>
        <w:rPr>
          <w:rFonts w:ascii="Times New Roman" w:hAnsi="Times New Roman" w:cs="Times New Roman"/>
        </w:rPr>
      </w:pPr>
      <w:r w:rsidRPr="00EE5B34">
        <w:rPr>
          <w:rFonts w:ascii="Times New Roman" w:hAnsi="Times New Roman" w:cs="Times New Roman"/>
          <w:b/>
          <w:bCs/>
        </w:rPr>
        <w:t>HIV Treatment Centers:</w:t>
      </w:r>
      <w:r w:rsidRPr="00EE5B34">
        <w:rPr>
          <w:rFonts w:ascii="Times New Roman" w:hAnsi="Times New Roman" w:cs="Times New Roman"/>
        </w:rPr>
        <w:t xml:space="preserve"> Establish referral pathways and data sharing agreements</w:t>
      </w:r>
    </w:p>
    <w:p w14:paraId="7991D330" w14:textId="77777777" w:rsidR="00BB3CB2" w:rsidRPr="00EE5B34" w:rsidRDefault="00000000" w:rsidP="00EE5B34">
      <w:pPr>
        <w:pStyle w:val="Compact"/>
        <w:numPr>
          <w:ilvl w:val="0"/>
          <w:numId w:val="21"/>
        </w:numPr>
        <w:spacing w:line="360" w:lineRule="auto"/>
        <w:jc w:val="both"/>
        <w:rPr>
          <w:rFonts w:ascii="Times New Roman" w:hAnsi="Times New Roman" w:cs="Times New Roman"/>
        </w:rPr>
      </w:pPr>
      <w:r w:rsidRPr="00EE5B34">
        <w:rPr>
          <w:rFonts w:ascii="Times New Roman" w:hAnsi="Times New Roman" w:cs="Times New Roman"/>
          <w:b/>
          <w:bCs/>
        </w:rPr>
        <w:t>Community Health Centers:</w:t>
      </w:r>
      <w:r w:rsidRPr="00EE5B34">
        <w:rPr>
          <w:rFonts w:ascii="Times New Roman" w:hAnsi="Times New Roman" w:cs="Times New Roman"/>
        </w:rPr>
        <w:t xml:space="preserve"> Integrate chatbot with existing HIVST programs</w:t>
      </w:r>
    </w:p>
    <w:p w14:paraId="6A5FD1AB" w14:textId="77777777" w:rsidR="00BB3CB2" w:rsidRPr="00EE5B34" w:rsidRDefault="00000000" w:rsidP="00EE5B34">
      <w:pPr>
        <w:pStyle w:val="Compact"/>
        <w:numPr>
          <w:ilvl w:val="0"/>
          <w:numId w:val="21"/>
        </w:numPr>
        <w:spacing w:line="360" w:lineRule="auto"/>
        <w:jc w:val="both"/>
        <w:rPr>
          <w:rFonts w:ascii="Times New Roman" w:hAnsi="Times New Roman" w:cs="Times New Roman"/>
        </w:rPr>
      </w:pPr>
      <w:r w:rsidRPr="00EE5B34">
        <w:rPr>
          <w:rFonts w:ascii="Times New Roman" w:hAnsi="Times New Roman" w:cs="Times New Roman"/>
          <w:b/>
          <w:bCs/>
        </w:rPr>
        <w:t>Laboratory Services:</w:t>
      </w:r>
      <w:r w:rsidRPr="00EE5B34">
        <w:rPr>
          <w:rFonts w:ascii="Times New Roman" w:hAnsi="Times New Roman" w:cs="Times New Roman"/>
        </w:rPr>
        <w:t xml:space="preserve"> Coordinate confirmatory testing processes</w:t>
      </w:r>
    </w:p>
    <w:p w14:paraId="78FB896D" w14:textId="77777777" w:rsidR="00BB3CB2" w:rsidRPr="00EE5B34" w:rsidRDefault="00000000" w:rsidP="00EE5B34">
      <w:pPr>
        <w:pStyle w:val="Compact"/>
        <w:numPr>
          <w:ilvl w:val="0"/>
          <w:numId w:val="21"/>
        </w:numPr>
        <w:spacing w:line="360" w:lineRule="auto"/>
        <w:jc w:val="both"/>
        <w:rPr>
          <w:rFonts w:ascii="Times New Roman" w:hAnsi="Times New Roman" w:cs="Times New Roman"/>
        </w:rPr>
      </w:pPr>
      <w:r w:rsidRPr="00EE5B34">
        <w:rPr>
          <w:rFonts w:ascii="Times New Roman" w:hAnsi="Times New Roman" w:cs="Times New Roman"/>
          <w:b/>
          <w:bCs/>
        </w:rPr>
        <w:t>Mental Health Services:</w:t>
      </w:r>
      <w:r w:rsidRPr="00EE5B34">
        <w:rPr>
          <w:rFonts w:ascii="Times New Roman" w:hAnsi="Times New Roman" w:cs="Times New Roman"/>
        </w:rPr>
        <w:t xml:space="preserve"> Create referral pathways for psychosocial support</w:t>
      </w:r>
    </w:p>
    <w:p w14:paraId="64D4018C" w14:textId="77777777" w:rsidR="00BB3CB2" w:rsidRPr="00EE5B34" w:rsidRDefault="00000000" w:rsidP="00EE5B34">
      <w:pPr>
        <w:pStyle w:val="4"/>
        <w:spacing w:line="360" w:lineRule="auto"/>
        <w:jc w:val="both"/>
        <w:rPr>
          <w:rFonts w:ascii="Times New Roman" w:hAnsi="Times New Roman" w:cs="Times New Roman"/>
          <w:color w:val="auto"/>
        </w:rPr>
      </w:pPr>
      <w:bookmarkStart w:id="52" w:name="community-organizations"/>
      <w:bookmarkEnd w:id="51"/>
      <w:r w:rsidRPr="00EE5B34">
        <w:rPr>
          <w:rFonts w:ascii="Times New Roman" w:hAnsi="Times New Roman" w:cs="Times New Roman"/>
          <w:b/>
          <w:bCs/>
          <w:color w:val="auto"/>
        </w:rPr>
        <w:t>4.2.2 Community Organizations</w:t>
      </w:r>
    </w:p>
    <w:p w14:paraId="344C47E1" w14:textId="77777777" w:rsidR="00BB3CB2" w:rsidRPr="00EE5B34" w:rsidRDefault="00000000" w:rsidP="00EE5B34">
      <w:pPr>
        <w:pStyle w:val="Compact"/>
        <w:numPr>
          <w:ilvl w:val="0"/>
          <w:numId w:val="22"/>
        </w:numPr>
        <w:spacing w:line="360" w:lineRule="auto"/>
        <w:jc w:val="both"/>
        <w:rPr>
          <w:rFonts w:ascii="Times New Roman" w:hAnsi="Times New Roman" w:cs="Times New Roman"/>
        </w:rPr>
      </w:pPr>
      <w:r w:rsidRPr="00EE5B34">
        <w:rPr>
          <w:rFonts w:ascii="Times New Roman" w:hAnsi="Times New Roman" w:cs="Times New Roman"/>
          <w:b/>
          <w:bCs/>
        </w:rPr>
        <w:t>HIV/AIDS Service Organizations:</w:t>
      </w:r>
      <w:r w:rsidRPr="00EE5B34">
        <w:rPr>
          <w:rFonts w:ascii="Times New Roman" w:hAnsi="Times New Roman" w:cs="Times New Roman"/>
        </w:rPr>
        <w:t xml:space="preserve"> Leverage existing relationships and trust</w:t>
      </w:r>
    </w:p>
    <w:p w14:paraId="6D6E4B6B" w14:textId="77777777" w:rsidR="00BB3CB2" w:rsidRPr="00EE5B34" w:rsidRDefault="00000000" w:rsidP="00EE5B34">
      <w:pPr>
        <w:pStyle w:val="Compact"/>
        <w:numPr>
          <w:ilvl w:val="0"/>
          <w:numId w:val="22"/>
        </w:numPr>
        <w:spacing w:line="360" w:lineRule="auto"/>
        <w:jc w:val="both"/>
        <w:rPr>
          <w:rFonts w:ascii="Times New Roman" w:hAnsi="Times New Roman" w:cs="Times New Roman"/>
        </w:rPr>
      </w:pPr>
      <w:r w:rsidRPr="00EE5B34">
        <w:rPr>
          <w:rFonts w:ascii="Times New Roman" w:hAnsi="Times New Roman" w:cs="Times New Roman"/>
          <w:b/>
          <w:bCs/>
        </w:rPr>
        <w:t>LGBTQ+ Community Groups:</w:t>
      </w:r>
      <w:r w:rsidRPr="00EE5B34">
        <w:rPr>
          <w:rFonts w:ascii="Times New Roman" w:hAnsi="Times New Roman" w:cs="Times New Roman"/>
        </w:rPr>
        <w:t xml:space="preserve"> Ensure culturally appropriate design for MSM</w:t>
      </w:r>
    </w:p>
    <w:p w14:paraId="3B50290E" w14:textId="77777777" w:rsidR="00BB3CB2" w:rsidRPr="00EE5B34" w:rsidRDefault="00000000" w:rsidP="00EE5B34">
      <w:pPr>
        <w:pStyle w:val="Compact"/>
        <w:numPr>
          <w:ilvl w:val="0"/>
          <w:numId w:val="22"/>
        </w:numPr>
        <w:spacing w:line="360" w:lineRule="auto"/>
        <w:jc w:val="both"/>
        <w:rPr>
          <w:rFonts w:ascii="Times New Roman" w:hAnsi="Times New Roman" w:cs="Times New Roman"/>
        </w:rPr>
      </w:pPr>
      <w:r w:rsidRPr="00EE5B34">
        <w:rPr>
          <w:rFonts w:ascii="Times New Roman" w:hAnsi="Times New Roman" w:cs="Times New Roman"/>
          <w:b/>
          <w:bCs/>
        </w:rPr>
        <w:t>Peer Support Networks:</w:t>
      </w:r>
      <w:r w:rsidRPr="00EE5B34">
        <w:rPr>
          <w:rFonts w:ascii="Times New Roman" w:hAnsi="Times New Roman" w:cs="Times New Roman"/>
        </w:rPr>
        <w:t xml:space="preserve"> Connect users to community-based support</w:t>
      </w:r>
    </w:p>
    <w:p w14:paraId="0D43C832" w14:textId="77777777" w:rsidR="00BB3CB2" w:rsidRPr="00EE5B34" w:rsidRDefault="00000000" w:rsidP="00EE5B34">
      <w:pPr>
        <w:pStyle w:val="Compact"/>
        <w:numPr>
          <w:ilvl w:val="0"/>
          <w:numId w:val="22"/>
        </w:numPr>
        <w:spacing w:line="360" w:lineRule="auto"/>
        <w:jc w:val="both"/>
        <w:rPr>
          <w:rFonts w:ascii="Times New Roman" w:hAnsi="Times New Roman" w:cs="Times New Roman"/>
        </w:rPr>
      </w:pPr>
      <w:r w:rsidRPr="00EE5B34">
        <w:rPr>
          <w:rFonts w:ascii="Times New Roman" w:hAnsi="Times New Roman" w:cs="Times New Roman"/>
          <w:b/>
          <w:bCs/>
        </w:rPr>
        <w:t>Advocacy Organizations:</w:t>
      </w:r>
      <w:r w:rsidRPr="00EE5B34">
        <w:rPr>
          <w:rFonts w:ascii="Times New Roman" w:hAnsi="Times New Roman" w:cs="Times New Roman"/>
        </w:rPr>
        <w:t xml:space="preserve"> Engage in awareness-raising and destigmatization</w:t>
      </w:r>
    </w:p>
    <w:p w14:paraId="7C63CBED" w14:textId="77777777" w:rsidR="00BB3CB2" w:rsidRPr="00EE5B34" w:rsidRDefault="00000000" w:rsidP="00EE5B34">
      <w:pPr>
        <w:pStyle w:val="4"/>
        <w:spacing w:line="360" w:lineRule="auto"/>
        <w:jc w:val="both"/>
        <w:rPr>
          <w:rFonts w:ascii="Times New Roman" w:hAnsi="Times New Roman" w:cs="Times New Roman"/>
          <w:color w:val="auto"/>
        </w:rPr>
      </w:pPr>
      <w:bookmarkStart w:id="53" w:name="technology-and-academic-partners"/>
      <w:bookmarkEnd w:id="52"/>
      <w:r w:rsidRPr="00EE5B34">
        <w:rPr>
          <w:rFonts w:ascii="Times New Roman" w:hAnsi="Times New Roman" w:cs="Times New Roman"/>
          <w:b/>
          <w:bCs/>
          <w:color w:val="auto"/>
        </w:rPr>
        <w:lastRenderedPageBreak/>
        <w:t>4.2.3 Technology and Academic Partners</w:t>
      </w:r>
    </w:p>
    <w:p w14:paraId="1B9331EB" w14:textId="77777777" w:rsidR="00BB3CB2" w:rsidRPr="00EE5B34" w:rsidRDefault="00000000" w:rsidP="00EE5B34">
      <w:pPr>
        <w:pStyle w:val="Compact"/>
        <w:numPr>
          <w:ilvl w:val="0"/>
          <w:numId w:val="23"/>
        </w:numPr>
        <w:spacing w:line="360" w:lineRule="auto"/>
        <w:jc w:val="both"/>
        <w:rPr>
          <w:rFonts w:ascii="Times New Roman" w:hAnsi="Times New Roman" w:cs="Times New Roman"/>
        </w:rPr>
      </w:pPr>
      <w:r w:rsidRPr="00EE5B34">
        <w:rPr>
          <w:rFonts w:ascii="Times New Roman" w:hAnsi="Times New Roman" w:cs="Times New Roman"/>
          <w:b/>
          <w:bCs/>
        </w:rPr>
        <w:t>University Research Teams:</w:t>
      </w:r>
      <w:r w:rsidRPr="00EE5B34">
        <w:rPr>
          <w:rFonts w:ascii="Times New Roman" w:hAnsi="Times New Roman" w:cs="Times New Roman"/>
        </w:rPr>
        <w:t xml:space="preserve"> Collaborate on evaluation and research</w:t>
      </w:r>
    </w:p>
    <w:p w14:paraId="78EED0B8" w14:textId="77777777" w:rsidR="00BB3CB2" w:rsidRPr="00EE5B34" w:rsidRDefault="00000000" w:rsidP="00EE5B34">
      <w:pPr>
        <w:pStyle w:val="Compact"/>
        <w:numPr>
          <w:ilvl w:val="0"/>
          <w:numId w:val="23"/>
        </w:numPr>
        <w:spacing w:line="360" w:lineRule="auto"/>
        <w:jc w:val="both"/>
        <w:rPr>
          <w:rFonts w:ascii="Times New Roman" w:hAnsi="Times New Roman" w:cs="Times New Roman"/>
        </w:rPr>
      </w:pPr>
      <w:r w:rsidRPr="00EE5B34">
        <w:rPr>
          <w:rFonts w:ascii="Times New Roman" w:hAnsi="Times New Roman" w:cs="Times New Roman"/>
          <w:b/>
          <w:bCs/>
        </w:rPr>
        <w:t>AI Technology Companies:</w:t>
      </w:r>
      <w:r w:rsidRPr="00EE5B34">
        <w:rPr>
          <w:rFonts w:ascii="Times New Roman" w:hAnsi="Times New Roman" w:cs="Times New Roman"/>
        </w:rPr>
        <w:t xml:space="preserve"> Provide technical expertise and infrastructure</w:t>
      </w:r>
    </w:p>
    <w:p w14:paraId="7CCA2690" w14:textId="77777777" w:rsidR="00BB3CB2" w:rsidRPr="00EE5B34" w:rsidRDefault="00000000" w:rsidP="00EE5B34">
      <w:pPr>
        <w:pStyle w:val="Compact"/>
        <w:numPr>
          <w:ilvl w:val="0"/>
          <w:numId w:val="23"/>
        </w:numPr>
        <w:spacing w:line="360" w:lineRule="auto"/>
        <w:jc w:val="both"/>
        <w:rPr>
          <w:rFonts w:ascii="Times New Roman" w:hAnsi="Times New Roman" w:cs="Times New Roman"/>
        </w:rPr>
      </w:pPr>
      <w:r w:rsidRPr="00EE5B34">
        <w:rPr>
          <w:rFonts w:ascii="Times New Roman" w:hAnsi="Times New Roman" w:cs="Times New Roman"/>
          <w:b/>
          <w:bCs/>
        </w:rPr>
        <w:t>Telecommunications Providers:</w:t>
      </w:r>
      <w:r w:rsidRPr="00EE5B34">
        <w:rPr>
          <w:rFonts w:ascii="Times New Roman" w:hAnsi="Times New Roman" w:cs="Times New Roman"/>
        </w:rPr>
        <w:t xml:space="preserve"> Ensure reliable connectivity and messaging</w:t>
      </w:r>
    </w:p>
    <w:p w14:paraId="72366F1A" w14:textId="77777777" w:rsidR="00BB3CB2" w:rsidRPr="00EE5B34" w:rsidRDefault="00000000" w:rsidP="00EE5B34">
      <w:pPr>
        <w:pStyle w:val="Compact"/>
        <w:numPr>
          <w:ilvl w:val="0"/>
          <w:numId w:val="23"/>
        </w:numPr>
        <w:spacing w:line="360" w:lineRule="auto"/>
        <w:jc w:val="both"/>
        <w:rPr>
          <w:rFonts w:ascii="Times New Roman" w:hAnsi="Times New Roman" w:cs="Times New Roman"/>
        </w:rPr>
      </w:pPr>
      <w:r w:rsidRPr="00EE5B34">
        <w:rPr>
          <w:rFonts w:ascii="Times New Roman" w:hAnsi="Times New Roman" w:cs="Times New Roman"/>
          <w:b/>
          <w:bCs/>
        </w:rPr>
        <w:t>Data Security Firms:</w:t>
      </w:r>
      <w:r w:rsidRPr="00EE5B34">
        <w:rPr>
          <w:rFonts w:ascii="Times New Roman" w:hAnsi="Times New Roman" w:cs="Times New Roman"/>
        </w:rPr>
        <w:t xml:space="preserve"> Implement robust security measures</w:t>
      </w:r>
    </w:p>
    <w:p w14:paraId="2D511DFA" w14:textId="77777777" w:rsidR="00BB3CB2" w:rsidRPr="00EE5B34" w:rsidRDefault="00000000" w:rsidP="00EE5B34">
      <w:pPr>
        <w:pStyle w:val="4"/>
        <w:spacing w:line="360" w:lineRule="auto"/>
        <w:jc w:val="both"/>
        <w:rPr>
          <w:rFonts w:ascii="Times New Roman" w:hAnsi="Times New Roman" w:cs="Times New Roman"/>
          <w:color w:val="auto"/>
        </w:rPr>
      </w:pPr>
      <w:bookmarkStart w:id="54" w:name="user-engagement"/>
      <w:bookmarkEnd w:id="53"/>
      <w:r w:rsidRPr="00EE5B34">
        <w:rPr>
          <w:rFonts w:ascii="Times New Roman" w:hAnsi="Times New Roman" w:cs="Times New Roman"/>
          <w:b/>
          <w:bCs/>
          <w:color w:val="auto"/>
        </w:rPr>
        <w:t>4.2.4 User Engagement</w:t>
      </w:r>
    </w:p>
    <w:p w14:paraId="1BF7B818" w14:textId="77777777" w:rsidR="00BB3CB2" w:rsidRPr="00EE5B34" w:rsidRDefault="00000000" w:rsidP="00EE5B34">
      <w:pPr>
        <w:pStyle w:val="Compact"/>
        <w:numPr>
          <w:ilvl w:val="0"/>
          <w:numId w:val="24"/>
        </w:numPr>
        <w:spacing w:line="360" w:lineRule="auto"/>
        <w:jc w:val="both"/>
        <w:rPr>
          <w:rFonts w:ascii="Times New Roman" w:hAnsi="Times New Roman" w:cs="Times New Roman"/>
        </w:rPr>
      </w:pPr>
      <w:r w:rsidRPr="00EE5B34">
        <w:rPr>
          <w:rFonts w:ascii="Times New Roman" w:hAnsi="Times New Roman" w:cs="Times New Roman"/>
          <w:b/>
          <w:bCs/>
        </w:rPr>
        <w:t>Community Advisory Board:</w:t>
      </w:r>
      <w:r w:rsidRPr="00EE5B34">
        <w:rPr>
          <w:rFonts w:ascii="Times New Roman" w:hAnsi="Times New Roman" w:cs="Times New Roman"/>
        </w:rPr>
        <w:t xml:space="preserve"> Include PLHIV and community members in governance</w:t>
      </w:r>
    </w:p>
    <w:p w14:paraId="095E3402" w14:textId="77777777" w:rsidR="00BB3CB2" w:rsidRPr="00EE5B34" w:rsidRDefault="00000000" w:rsidP="00EE5B34">
      <w:pPr>
        <w:pStyle w:val="Compact"/>
        <w:numPr>
          <w:ilvl w:val="0"/>
          <w:numId w:val="24"/>
        </w:numPr>
        <w:spacing w:line="360" w:lineRule="auto"/>
        <w:jc w:val="both"/>
        <w:rPr>
          <w:rFonts w:ascii="Times New Roman" w:hAnsi="Times New Roman" w:cs="Times New Roman"/>
        </w:rPr>
      </w:pPr>
      <w:r w:rsidRPr="00EE5B34">
        <w:rPr>
          <w:rFonts w:ascii="Times New Roman" w:hAnsi="Times New Roman" w:cs="Times New Roman"/>
          <w:b/>
          <w:bCs/>
        </w:rPr>
        <w:t>User Testing Groups:</w:t>
      </w:r>
      <w:r w:rsidRPr="00EE5B34">
        <w:rPr>
          <w:rFonts w:ascii="Times New Roman" w:hAnsi="Times New Roman" w:cs="Times New Roman"/>
        </w:rPr>
        <w:t xml:space="preserve"> Ongoing feedback from diverse user populations</w:t>
      </w:r>
    </w:p>
    <w:p w14:paraId="7DFDE88B" w14:textId="77777777" w:rsidR="00BB3CB2" w:rsidRPr="00EE5B34" w:rsidRDefault="00000000" w:rsidP="00EE5B34">
      <w:pPr>
        <w:pStyle w:val="Compact"/>
        <w:numPr>
          <w:ilvl w:val="0"/>
          <w:numId w:val="24"/>
        </w:numPr>
        <w:spacing w:line="360" w:lineRule="auto"/>
        <w:jc w:val="both"/>
        <w:rPr>
          <w:rFonts w:ascii="Times New Roman" w:hAnsi="Times New Roman" w:cs="Times New Roman"/>
        </w:rPr>
      </w:pPr>
      <w:r w:rsidRPr="00EE5B34">
        <w:rPr>
          <w:rFonts w:ascii="Times New Roman" w:hAnsi="Times New Roman" w:cs="Times New Roman"/>
          <w:b/>
          <w:bCs/>
        </w:rPr>
        <w:t>Peer Educators:</w:t>
      </w:r>
      <w:r w:rsidRPr="00EE5B34">
        <w:rPr>
          <w:rFonts w:ascii="Times New Roman" w:hAnsi="Times New Roman" w:cs="Times New Roman"/>
        </w:rPr>
        <w:t xml:space="preserve"> Train peers to promote and support chatbot use</w:t>
      </w:r>
    </w:p>
    <w:p w14:paraId="10CF2911"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55" w:name="training-and-capacity-building"/>
      <w:bookmarkEnd w:id="50"/>
      <w:bookmarkEnd w:id="54"/>
      <w:r w:rsidRPr="00EE5B34">
        <w:rPr>
          <w:rFonts w:ascii="Times New Roman" w:hAnsi="Times New Roman" w:cs="Times New Roman"/>
          <w:b/>
          <w:bCs/>
          <w:color w:val="auto"/>
          <w:sz w:val="24"/>
          <w:szCs w:val="24"/>
        </w:rPr>
        <w:t>4.3 Training and Capacity Building</w:t>
      </w:r>
    </w:p>
    <w:p w14:paraId="76671B5B" w14:textId="77777777" w:rsidR="00BB3CB2" w:rsidRPr="00EE5B34" w:rsidRDefault="00000000" w:rsidP="00EE5B34">
      <w:pPr>
        <w:pStyle w:val="4"/>
        <w:spacing w:line="360" w:lineRule="auto"/>
        <w:jc w:val="both"/>
        <w:rPr>
          <w:rFonts w:ascii="Times New Roman" w:hAnsi="Times New Roman" w:cs="Times New Roman"/>
          <w:color w:val="auto"/>
        </w:rPr>
      </w:pPr>
      <w:bookmarkStart w:id="56" w:name="healthcare-provider-training"/>
      <w:r w:rsidRPr="00EE5B34">
        <w:rPr>
          <w:rFonts w:ascii="Times New Roman" w:hAnsi="Times New Roman" w:cs="Times New Roman"/>
          <w:b/>
          <w:bCs/>
          <w:color w:val="auto"/>
        </w:rPr>
        <w:t>4.3.1 Healthcare Provider Training</w:t>
      </w:r>
    </w:p>
    <w:p w14:paraId="6C917C60"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 xml:space="preserve">Clinic staff require training </w:t>
      </w:r>
      <w:proofErr w:type="gramStart"/>
      <w:r w:rsidRPr="00EE5B34">
        <w:rPr>
          <w:rFonts w:ascii="Times New Roman" w:hAnsi="Times New Roman" w:cs="Times New Roman"/>
        </w:rPr>
        <w:t>on</w:t>
      </w:r>
      <w:proofErr w:type="gramEnd"/>
      <w:r w:rsidRPr="00EE5B34">
        <w:rPr>
          <w:rFonts w:ascii="Times New Roman" w:hAnsi="Times New Roman" w:cs="Times New Roman"/>
        </w:rPr>
        <w:t xml:space="preserve"> chatbot integration:</w:t>
      </w:r>
    </w:p>
    <w:p w14:paraId="245D54B4" w14:textId="77777777" w:rsidR="00BB3CB2" w:rsidRPr="00EE5B34" w:rsidRDefault="00000000" w:rsidP="00EE5B34">
      <w:pPr>
        <w:pStyle w:val="Compact"/>
        <w:numPr>
          <w:ilvl w:val="0"/>
          <w:numId w:val="25"/>
        </w:numPr>
        <w:spacing w:line="360" w:lineRule="auto"/>
        <w:jc w:val="both"/>
        <w:rPr>
          <w:rFonts w:ascii="Times New Roman" w:hAnsi="Times New Roman" w:cs="Times New Roman"/>
        </w:rPr>
      </w:pPr>
      <w:r w:rsidRPr="00EE5B34">
        <w:rPr>
          <w:rFonts w:ascii="Times New Roman" w:hAnsi="Times New Roman" w:cs="Times New Roman"/>
        </w:rPr>
        <w:t>Understanding chatbot functionality and capabilities</w:t>
      </w:r>
    </w:p>
    <w:p w14:paraId="2B875189" w14:textId="77777777" w:rsidR="00BB3CB2" w:rsidRPr="00EE5B34" w:rsidRDefault="00000000" w:rsidP="00EE5B34">
      <w:pPr>
        <w:pStyle w:val="Compact"/>
        <w:numPr>
          <w:ilvl w:val="0"/>
          <w:numId w:val="25"/>
        </w:numPr>
        <w:spacing w:line="360" w:lineRule="auto"/>
        <w:jc w:val="both"/>
        <w:rPr>
          <w:rFonts w:ascii="Times New Roman" w:hAnsi="Times New Roman" w:cs="Times New Roman"/>
        </w:rPr>
      </w:pPr>
      <w:r w:rsidRPr="00EE5B34">
        <w:rPr>
          <w:rFonts w:ascii="Times New Roman" w:hAnsi="Times New Roman" w:cs="Times New Roman"/>
        </w:rPr>
        <w:t>Receiving referrals from the chatbot system</w:t>
      </w:r>
    </w:p>
    <w:p w14:paraId="014FCDF0" w14:textId="77777777" w:rsidR="00BB3CB2" w:rsidRPr="00EE5B34" w:rsidRDefault="00000000" w:rsidP="00EE5B34">
      <w:pPr>
        <w:pStyle w:val="Compact"/>
        <w:numPr>
          <w:ilvl w:val="0"/>
          <w:numId w:val="25"/>
        </w:numPr>
        <w:spacing w:line="360" w:lineRule="auto"/>
        <w:jc w:val="both"/>
        <w:rPr>
          <w:rFonts w:ascii="Times New Roman" w:hAnsi="Times New Roman" w:cs="Times New Roman"/>
        </w:rPr>
      </w:pPr>
      <w:r w:rsidRPr="00EE5B34">
        <w:rPr>
          <w:rFonts w:ascii="Times New Roman" w:hAnsi="Times New Roman" w:cs="Times New Roman"/>
        </w:rPr>
        <w:t>Providing seamless care to chatbot-referred clients</w:t>
      </w:r>
    </w:p>
    <w:p w14:paraId="6D9C2981" w14:textId="77777777" w:rsidR="00BB3CB2" w:rsidRPr="00EE5B34" w:rsidRDefault="00000000" w:rsidP="00EE5B34">
      <w:pPr>
        <w:pStyle w:val="Compact"/>
        <w:numPr>
          <w:ilvl w:val="0"/>
          <w:numId w:val="25"/>
        </w:numPr>
        <w:spacing w:line="360" w:lineRule="auto"/>
        <w:jc w:val="both"/>
        <w:rPr>
          <w:rFonts w:ascii="Times New Roman" w:hAnsi="Times New Roman" w:cs="Times New Roman"/>
        </w:rPr>
      </w:pPr>
      <w:r w:rsidRPr="00EE5B34">
        <w:rPr>
          <w:rFonts w:ascii="Times New Roman" w:hAnsi="Times New Roman" w:cs="Times New Roman"/>
        </w:rPr>
        <w:t>Troubleshooting technical issues users may encounter</w:t>
      </w:r>
    </w:p>
    <w:p w14:paraId="1AF13859" w14:textId="77777777" w:rsidR="00BB3CB2" w:rsidRPr="00EE5B34" w:rsidRDefault="00000000" w:rsidP="00EE5B34">
      <w:pPr>
        <w:pStyle w:val="Compact"/>
        <w:numPr>
          <w:ilvl w:val="0"/>
          <w:numId w:val="25"/>
        </w:numPr>
        <w:spacing w:line="360" w:lineRule="auto"/>
        <w:jc w:val="both"/>
        <w:rPr>
          <w:rFonts w:ascii="Times New Roman" w:hAnsi="Times New Roman" w:cs="Times New Roman"/>
        </w:rPr>
      </w:pPr>
      <w:r w:rsidRPr="00EE5B34">
        <w:rPr>
          <w:rFonts w:ascii="Times New Roman" w:hAnsi="Times New Roman" w:cs="Times New Roman"/>
        </w:rPr>
        <w:t>Maintaining confidentiality of chatbot-disclosed information</w:t>
      </w:r>
    </w:p>
    <w:p w14:paraId="330B5E5D" w14:textId="77777777" w:rsidR="00BB3CB2" w:rsidRPr="00EE5B34" w:rsidRDefault="00000000" w:rsidP="00EE5B34">
      <w:pPr>
        <w:pStyle w:val="4"/>
        <w:spacing w:line="360" w:lineRule="auto"/>
        <w:jc w:val="both"/>
        <w:rPr>
          <w:rFonts w:ascii="Times New Roman" w:hAnsi="Times New Roman" w:cs="Times New Roman"/>
          <w:color w:val="auto"/>
        </w:rPr>
      </w:pPr>
      <w:bookmarkStart w:id="57" w:name="chatbot-administrator-training"/>
      <w:bookmarkEnd w:id="56"/>
      <w:r w:rsidRPr="00EE5B34">
        <w:rPr>
          <w:rFonts w:ascii="Times New Roman" w:hAnsi="Times New Roman" w:cs="Times New Roman"/>
          <w:b/>
          <w:bCs/>
          <w:color w:val="auto"/>
        </w:rPr>
        <w:t>4.3.2 Chatbot Administrator Training</w:t>
      </w:r>
    </w:p>
    <w:p w14:paraId="562FD9D2"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System administrators need specialized skills:</w:t>
      </w:r>
    </w:p>
    <w:p w14:paraId="04C4246F" w14:textId="77777777" w:rsidR="00BB3CB2" w:rsidRPr="00EE5B34" w:rsidRDefault="00000000" w:rsidP="00EE5B34">
      <w:pPr>
        <w:pStyle w:val="Compact"/>
        <w:numPr>
          <w:ilvl w:val="0"/>
          <w:numId w:val="26"/>
        </w:numPr>
        <w:spacing w:line="360" w:lineRule="auto"/>
        <w:jc w:val="both"/>
        <w:rPr>
          <w:rFonts w:ascii="Times New Roman" w:hAnsi="Times New Roman" w:cs="Times New Roman"/>
        </w:rPr>
      </w:pPr>
      <w:r w:rsidRPr="00EE5B34">
        <w:rPr>
          <w:rFonts w:ascii="Times New Roman" w:hAnsi="Times New Roman" w:cs="Times New Roman"/>
        </w:rPr>
        <w:t>Content management and updates</w:t>
      </w:r>
    </w:p>
    <w:p w14:paraId="73B67350" w14:textId="77777777" w:rsidR="00BB3CB2" w:rsidRPr="00EE5B34" w:rsidRDefault="00000000" w:rsidP="00EE5B34">
      <w:pPr>
        <w:pStyle w:val="Compact"/>
        <w:numPr>
          <w:ilvl w:val="0"/>
          <w:numId w:val="26"/>
        </w:numPr>
        <w:spacing w:line="360" w:lineRule="auto"/>
        <w:jc w:val="both"/>
        <w:rPr>
          <w:rFonts w:ascii="Times New Roman" w:hAnsi="Times New Roman" w:cs="Times New Roman"/>
        </w:rPr>
      </w:pPr>
      <w:r w:rsidRPr="00EE5B34">
        <w:rPr>
          <w:rFonts w:ascii="Times New Roman" w:hAnsi="Times New Roman" w:cs="Times New Roman"/>
        </w:rPr>
        <w:t>User support and troubleshooting</w:t>
      </w:r>
    </w:p>
    <w:p w14:paraId="3972BEB9" w14:textId="77777777" w:rsidR="00BB3CB2" w:rsidRPr="00EE5B34" w:rsidRDefault="00000000" w:rsidP="00EE5B34">
      <w:pPr>
        <w:pStyle w:val="Compact"/>
        <w:numPr>
          <w:ilvl w:val="0"/>
          <w:numId w:val="26"/>
        </w:numPr>
        <w:spacing w:line="360" w:lineRule="auto"/>
        <w:jc w:val="both"/>
        <w:rPr>
          <w:rFonts w:ascii="Times New Roman" w:hAnsi="Times New Roman" w:cs="Times New Roman"/>
        </w:rPr>
      </w:pPr>
      <w:r w:rsidRPr="00EE5B34">
        <w:rPr>
          <w:rFonts w:ascii="Times New Roman" w:hAnsi="Times New Roman" w:cs="Times New Roman"/>
        </w:rPr>
        <w:t>Monitoring system performance and analytics</w:t>
      </w:r>
    </w:p>
    <w:p w14:paraId="020B8006" w14:textId="77777777" w:rsidR="00BB3CB2" w:rsidRPr="00EE5B34" w:rsidRDefault="00000000" w:rsidP="00EE5B34">
      <w:pPr>
        <w:pStyle w:val="Compact"/>
        <w:numPr>
          <w:ilvl w:val="0"/>
          <w:numId w:val="26"/>
        </w:numPr>
        <w:spacing w:line="360" w:lineRule="auto"/>
        <w:jc w:val="both"/>
        <w:rPr>
          <w:rFonts w:ascii="Times New Roman" w:hAnsi="Times New Roman" w:cs="Times New Roman"/>
        </w:rPr>
      </w:pPr>
      <w:r w:rsidRPr="00EE5B34">
        <w:rPr>
          <w:rFonts w:ascii="Times New Roman" w:hAnsi="Times New Roman" w:cs="Times New Roman"/>
        </w:rPr>
        <w:t>Identifying cases requiring escalation</w:t>
      </w:r>
    </w:p>
    <w:p w14:paraId="0E3B1E3B" w14:textId="77777777" w:rsidR="00BB3CB2" w:rsidRPr="00EE5B34" w:rsidRDefault="00000000" w:rsidP="00EE5B34">
      <w:pPr>
        <w:pStyle w:val="Compact"/>
        <w:numPr>
          <w:ilvl w:val="0"/>
          <w:numId w:val="26"/>
        </w:numPr>
        <w:spacing w:line="360" w:lineRule="auto"/>
        <w:jc w:val="both"/>
        <w:rPr>
          <w:rFonts w:ascii="Times New Roman" w:hAnsi="Times New Roman" w:cs="Times New Roman"/>
        </w:rPr>
      </w:pPr>
      <w:r w:rsidRPr="00EE5B34">
        <w:rPr>
          <w:rFonts w:ascii="Times New Roman" w:hAnsi="Times New Roman" w:cs="Times New Roman"/>
        </w:rPr>
        <w:t>Data management and reporting</w:t>
      </w:r>
    </w:p>
    <w:p w14:paraId="0D036BD2" w14:textId="77777777" w:rsidR="00BB3CB2" w:rsidRPr="00EE5B34" w:rsidRDefault="00000000" w:rsidP="00EE5B34">
      <w:pPr>
        <w:pStyle w:val="4"/>
        <w:spacing w:line="360" w:lineRule="auto"/>
        <w:jc w:val="both"/>
        <w:rPr>
          <w:rFonts w:ascii="Times New Roman" w:hAnsi="Times New Roman" w:cs="Times New Roman"/>
          <w:color w:val="auto"/>
        </w:rPr>
      </w:pPr>
      <w:bookmarkStart w:id="58" w:name="community-outreach-worker-training"/>
      <w:bookmarkEnd w:id="57"/>
      <w:r w:rsidRPr="00EE5B34">
        <w:rPr>
          <w:rFonts w:ascii="Times New Roman" w:hAnsi="Times New Roman" w:cs="Times New Roman"/>
          <w:b/>
          <w:bCs/>
          <w:color w:val="auto"/>
        </w:rPr>
        <w:lastRenderedPageBreak/>
        <w:t>4.3.3 Community Outreach Worker Training</w:t>
      </w:r>
    </w:p>
    <w:p w14:paraId="574C0C1D"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Community workers can promote chatbot use:</w:t>
      </w:r>
    </w:p>
    <w:p w14:paraId="1B79908D" w14:textId="77777777" w:rsidR="00BB3CB2" w:rsidRPr="00EE5B34" w:rsidRDefault="00000000" w:rsidP="00EE5B34">
      <w:pPr>
        <w:pStyle w:val="Compact"/>
        <w:numPr>
          <w:ilvl w:val="0"/>
          <w:numId w:val="27"/>
        </w:numPr>
        <w:spacing w:line="360" w:lineRule="auto"/>
        <w:jc w:val="both"/>
        <w:rPr>
          <w:rFonts w:ascii="Times New Roman" w:hAnsi="Times New Roman" w:cs="Times New Roman"/>
        </w:rPr>
      </w:pPr>
      <w:r w:rsidRPr="00EE5B34">
        <w:rPr>
          <w:rFonts w:ascii="Times New Roman" w:hAnsi="Times New Roman" w:cs="Times New Roman"/>
        </w:rPr>
        <w:t>Explaining chatbot benefits to potential users</w:t>
      </w:r>
    </w:p>
    <w:p w14:paraId="21AB26CC" w14:textId="77777777" w:rsidR="00BB3CB2" w:rsidRPr="00EE5B34" w:rsidRDefault="00000000" w:rsidP="00EE5B34">
      <w:pPr>
        <w:pStyle w:val="Compact"/>
        <w:numPr>
          <w:ilvl w:val="0"/>
          <w:numId w:val="27"/>
        </w:numPr>
        <w:spacing w:line="360" w:lineRule="auto"/>
        <w:jc w:val="both"/>
        <w:rPr>
          <w:rFonts w:ascii="Times New Roman" w:hAnsi="Times New Roman" w:cs="Times New Roman"/>
        </w:rPr>
      </w:pPr>
      <w:r w:rsidRPr="00EE5B34">
        <w:rPr>
          <w:rFonts w:ascii="Times New Roman" w:hAnsi="Times New Roman" w:cs="Times New Roman"/>
        </w:rPr>
        <w:t>Assisting users with initial setup and registration</w:t>
      </w:r>
    </w:p>
    <w:p w14:paraId="3DFC3514" w14:textId="77777777" w:rsidR="00BB3CB2" w:rsidRPr="00EE5B34" w:rsidRDefault="00000000" w:rsidP="00EE5B34">
      <w:pPr>
        <w:pStyle w:val="Compact"/>
        <w:numPr>
          <w:ilvl w:val="0"/>
          <w:numId w:val="27"/>
        </w:numPr>
        <w:spacing w:line="360" w:lineRule="auto"/>
        <w:jc w:val="both"/>
        <w:rPr>
          <w:rFonts w:ascii="Times New Roman" w:hAnsi="Times New Roman" w:cs="Times New Roman"/>
        </w:rPr>
      </w:pPr>
      <w:r w:rsidRPr="00EE5B34">
        <w:rPr>
          <w:rFonts w:ascii="Times New Roman" w:hAnsi="Times New Roman" w:cs="Times New Roman"/>
        </w:rPr>
        <w:t>Addressing privacy and confidentiality concerns</w:t>
      </w:r>
    </w:p>
    <w:p w14:paraId="0F8D195C" w14:textId="77777777" w:rsidR="00BB3CB2" w:rsidRPr="00EE5B34" w:rsidRDefault="00000000" w:rsidP="00EE5B34">
      <w:pPr>
        <w:pStyle w:val="Compact"/>
        <w:numPr>
          <w:ilvl w:val="0"/>
          <w:numId w:val="27"/>
        </w:numPr>
        <w:spacing w:line="360" w:lineRule="auto"/>
        <w:jc w:val="both"/>
        <w:rPr>
          <w:rFonts w:ascii="Times New Roman" w:hAnsi="Times New Roman" w:cs="Times New Roman"/>
        </w:rPr>
      </w:pPr>
      <w:r w:rsidRPr="00EE5B34">
        <w:rPr>
          <w:rFonts w:ascii="Times New Roman" w:hAnsi="Times New Roman" w:cs="Times New Roman"/>
        </w:rPr>
        <w:t>Supporting users throughout their testing and linkage journey</w:t>
      </w:r>
    </w:p>
    <w:p w14:paraId="331290C6" w14:textId="77777777" w:rsidR="00BB3CB2" w:rsidRPr="00EE5B34" w:rsidRDefault="00000000" w:rsidP="00EE5B34">
      <w:pPr>
        <w:pStyle w:val="Compact"/>
        <w:numPr>
          <w:ilvl w:val="0"/>
          <w:numId w:val="27"/>
        </w:numPr>
        <w:spacing w:line="360" w:lineRule="auto"/>
        <w:jc w:val="both"/>
        <w:rPr>
          <w:rFonts w:ascii="Times New Roman" w:hAnsi="Times New Roman" w:cs="Times New Roman"/>
        </w:rPr>
      </w:pPr>
      <w:r w:rsidRPr="00EE5B34">
        <w:rPr>
          <w:rFonts w:ascii="Times New Roman" w:hAnsi="Times New Roman" w:cs="Times New Roman"/>
        </w:rPr>
        <w:t>Collecting feedback for continuous improvement</w:t>
      </w:r>
    </w:p>
    <w:p w14:paraId="6A48D82A"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59" w:name="promotion-and-awareness"/>
      <w:bookmarkEnd w:id="55"/>
      <w:bookmarkEnd w:id="58"/>
      <w:r w:rsidRPr="00EE5B34">
        <w:rPr>
          <w:rFonts w:ascii="Times New Roman" w:hAnsi="Times New Roman" w:cs="Times New Roman"/>
          <w:b/>
          <w:bCs/>
          <w:color w:val="auto"/>
          <w:sz w:val="24"/>
          <w:szCs w:val="24"/>
        </w:rPr>
        <w:t>4.4 Promotion and Awareness</w:t>
      </w:r>
    </w:p>
    <w:p w14:paraId="0799B41B"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Effective promotion ensures target populations know about and access the chatbot:</w:t>
      </w:r>
    </w:p>
    <w:p w14:paraId="2E9F120D" w14:textId="77777777" w:rsidR="00BB3CB2" w:rsidRPr="00EE5B34" w:rsidRDefault="00000000" w:rsidP="00EE5B34">
      <w:pPr>
        <w:pStyle w:val="4"/>
        <w:spacing w:line="360" w:lineRule="auto"/>
        <w:jc w:val="both"/>
        <w:rPr>
          <w:rFonts w:ascii="Times New Roman" w:hAnsi="Times New Roman" w:cs="Times New Roman"/>
          <w:color w:val="auto"/>
        </w:rPr>
      </w:pPr>
      <w:bookmarkStart w:id="60" w:name="marketing-strategy"/>
      <w:r w:rsidRPr="00EE5B34">
        <w:rPr>
          <w:rFonts w:ascii="Times New Roman" w:hAnsi="Times New Roman" w:cs="Times New Roman"/>
          <w:b/>
          <w:bCs/>
          <w:color w:val="auto"/>
        </w:rPr>
        <w:t>4.4.1 Marketing Strategy</w:t>
      </w:r>
    </w:p>
    <w:p w14:paraId="278456F0" w14:textId="77777777" w:rsidR="00BB3CB2" w:rsidRPr="00EE5B34" w:rsidRDefault="00000000" w:rsidP="00EE5B34">
      <w:pPr>
        <w:pStyle w:val="Compact"/>
        <w:numPr>
          <w:ilvl w:val="0"/>
          <w:numId w:val="28"/>
        </w:numPr>
        <w:spacing w:line="360" w:lineRule="auto"/>
        <w:jc w:val="both"/>
        <w:rPr>
          <w:rFonts w:ascii="Times New Roman" w:hAnsi="Times New Roman" w:cs="Times New Roman"/>
        </w:rPr>
      </w:pPr>
      <w:r w:rsidRPr="00EE5B34">
        <w:rPr>
          <w:rFonts w:ascii="Times New Roman" w:hAnsi="Times New Roman" w:cs="Times New Roman"/>
          <w:b/>
          <w:bCs/>
        </w:rPr>
        <w:t>Social Media Campaigns:</w:t>
      </w:r>
      <w:r w:rsidRPr="00EE5B34">
        <w:rPr>
          <w:rFonts w:ascii="Times New Roman" w:hAnsi="Times New Roman" w:cs="Times New Roman"/>
        </w:rPr>
        <w:t xml:space="preserve"> Targeted advertising on platforms used by at-risk populations</w:t>
      </w:r>
    </w:p>
    <w:p w14:paraId="1B080357" w14:textId="77777777" w:rsidR="00BB3CB2" w:rsidRPr="00EE5B34" w:rsidRDefault="00000000" w:rsidP="00EE5B34">
      <w:pPr>
        <w:pStyle w:val="Compact"/>
        <w:numPr>
          <w:ilvl w:val="0"/>
          <w:numId w:val="28"/>
        </w:numPr>
        <w:spacing w:line="360" w:lineRule="auto"/>
        <w:jc w:val="both"/>
        <w:rPr>
          <w:rFonts w:ascii="Times New Roman" w:hAnsi="Times New Roman" w:cs="Times New Roman"/>
        </w:rPr>
      </w:pPr>
      <w:r w:rsidRPr="00EE5B34">
        <w:rPr>
          <w:rFonts w:ascii="Times New Roman" w:hAnsi="Times New Roman" w:cs="Times New Roman"/>
          <w:b/>
          <w:bCs/>
        </w:rPr>
        <w:t>Community Events:</w:t>
      </w:r>
      <w:r w:rsidRPr="00EE5B34">
        <w:rPr>
          <w:rFonts w:ascii="Times New Roman" w:hAnsi="Times New Roman" w:cs="Times New Roman"/>
        </w:rPr>
        <w:t xml:space="preserve"> Presence at LGBTQ+ events, health fairs, and community gatherings</w:t>
      </w:r>
    </w:p>
    <w:p w14:paraId="1D74E564" w14:textId="77777777" w:rsidR="00BB3CB2" w:rsidRPr="00EE5B34" w:rsidRDefault="00000000" w:rsidP="00EE5B34">
      <w:pPr>
        <w:pStyle w:val="Compact"/>
        <w:numPr>
          <w:ilvl w:val="0"/>
          <w:numId w:val="28"/>
        </w:numPr>
        <w:spacing w:line="360" w:lineRule="auto"/>
        <w:jc w:val="both"/>
        <w:rPr>
          <w:rFonts w:ascii="Times New Roman" w:hAnsi="Times New Roman" w:cs="Times New Roman"/>
        </w:rPr>
      </w:pPr>
      <w:r w:rsidRPr="00EE5B34">
        <w:rPr>
          <w:rFonts w:ascii="Times New Roman" w:hAnsi="Times New Roman" w:cs="Times New Roman"/>
          <w:b/>
          <w:bCs/>
        </w:rPr>
        <w:t>Partnership Promotion:</w:t>
      </w:r>
      <w:r w:rsidRPr="00EE5B34">
        <w:rPr>
          <w:rFonts w:ascii="Times New Roman" w:hAnsi="Times New Roman" w:cs="Times New Roman"/>
        </w:rPr>
        <w:t xml:space="preserve"> Leveraging partner organizations’ communication channels</w:t>
      </w:r>
    </w:p>
    <w:p w14:paraId="2890FD6E" w14:textId="77777777" w:rsidR="00BB3CB2" w:rsidRPr="00EE5B34" w:rsidRDefault="00000000" w:rsidP="00EE5B34">
      <w:pPr>
        <w:pStyle w:val="Compact"/>
        <w:numPr>
          <w:ilvl w:val="0"/>
          <w:numId w:val="28"/>
        </w:numPr>
        <w:spacing w:line="360" w:lineRule="auto"/>
        <w:jc w:val="both"/>
        <w:rPr>
          <w:rFonts w:ascii="Times New Roman" w:hAnsi="Times New Roman" w:cs="Times New Roman"/>
        </w:rPr>
      </w:pPr>
      <w:r w:rsidRPr="00EE5B34">
        <w:rPr>
          <w:rFonts w:ascii="Times New Roman" w:hAnsi="Times New Roman" w:cs="Times New Roman"/>
          <w:b/>
          <w:bCs/>
        </w:rPr>
        <w:t>Peer Promotion:</w:t>
      </w:r>
      <w:r w:rsidRPr="00EE5B34">
        <w:rPr>
          <w:rFonts w:ascii="Times New Roman" w:hAnsi="Times New Roman" w:cs="Times New Roman"/>
        </w:rPr>
        <w:t xml:space="preserve"> Incentivizing users to </w:t>
      </w:r>
      <w:proofErr w:type="gramStart"/>
      <w:r w:rsidRPr="00EE5B34">
        <w:rPr>
          <w:rFonts w:ascii="Times New Roman" w:hAnsi="Times New Roman" w:cs="Times New Roman"/>
        </w:rPr>
        <w:t>refer</w:t>
      </w:r>
      <w:proofErr w:type="gramEnd"/>
      <w:r w:rsidRPr="00EE5B34">
        <w:rPr>
          <w:rFonts w:ascii="Times New Roman" w:hAnsi="Times New Roman" w:cs="Times New Roman"/>
        </w:rPr>
        <w:t xml:space="preserve"> friends and partners</w:t>
      </w:r>
    </w:p>
    <w:p w14:paraId="5D571F1B" w14:textId="77777777" w:rsidR="00BB3CB2" w:rsidRPr="00EE5B34" w:rsidRDefault="00000000" w:rsidP="00EE5B34">
      <w:pPr>
        <w:pStyle w:val="Compact"/>
        <w:numPr>
          <w:ilvl w:val="0"/>
          <w:numId w:val="28"/>
        </w:numPr>
        <w:spacing w:line="360" w:lineRule="auto"/>
        <w:jc w:val="both"/>
        <w:rPr>
          <w:rFonts w:ascii="Times New Roman" w:hAnsi="Times New Roman" w:cs="Times New Roman"/>
        </w:rPr>
      </w:pPr>
      <w:r w:rsidRPr="00EE5B34">
        <w:rPr>
          <w:rFonts w:ascii="Times New Roman" w:hAnsi="Times New Roman" w:cs="Times New Roman"/>
          <w:b/>
          <w:bCs/>
        </w:rPr>
        <w:t>Traditional Media:</w:t>
      </w:r>
      <w:r w:rsidRPr="00EE5B34">
        <w:rPr>
          <w:rFonts w:ascii="Times New Roman" w:hAnsi="Times New Roman" w:cs="Times New Roman"/>
        </w:rPr>
        <w:t xml:space="preserve"> Press releases, newspaper articles, radio interviews</w:t>
      </w:r>
    </w:p>
    <w:p w14:paraId="725126D9" w14:textId="77777777" w:rsidR="00BB3CB2" w:rsidRPr="00EE5B34" w:rsidRDefault="00000000" w:rsidP="00EE5B34">
      <w:pPr>
        <w:pStyle w:val="4"/>
        <w:spacing w:line="360" w:lineRule="auto"/>
        <w:jc w:val="both"/>
        <w:rPr>
          <w:rFonts w:ascii="Times New Roman" w:hAnsi="Times New Roman" w:cs="Times New Roman"/>
          <w:color w:val="auto"/>
        </w:rPr>
      </w:pPr>
      <w:bookmarkStart w:id="61" w:name="messaging-and-positioning"/>
      <w:bookmarkEnd w:id="60"/>
      <w:r w:rsidRPr="00EE5B34">
        <w:rPr>
          <w:rFonts w:ascii="Times New Roman" w:hAnsi="Times New Roman" w:cs="Times New Roman"/>
          <w:b/>
          <w:bCs/>
          <w:color w:val="auto"/>
        </w:rPr>
        <w:t>4.4.2 Messaging and Positioning</w:t>
      </w:r>
    </w:p>
    <w:p w14:paraId="2E4C3D15" w14:textId="77777777" w:rsidR="00BB3CB2" w:rsidRPr="00EE5B34" w:rsidRDefault="00000000" w:rsidP="00EE5B34">
      <w:pPr>
        <w:pStyle w:val="Compact"/>
        <w:numPr>
          <w:ilvl w:val="0"/>
          <w:numId w:val="29"/>
        </w:numPr>
        <w:spacing w:line="360" w:lineRule="auto"/>
        <w:jc w:val="both"/>
        <w:rPr>
          <w:rFonts w:ascii="Times New Roman" w:hAnsi="Times New Roman" w:cs="Times New Roman"/>
        </w:rPr>
      </w:pPr>
      <w:r w:rsidRPr="00EE5B34">
        <w:rPr>
          <w:rFonts w:ascii="Times New Roman" w:hAnsi="Times New Roman" w:cs="Times New Roman"/>
        </w:rPr>
        <w:t>Emphasize privacy, convenience, and 24/7 availability</w:t>
      </w:r>
    </w:p>
    <w:p w14:paraId="3DD017FC" w14:textId="77777777" w:rsidR="00BB3CB2" w:rsidRPr="00EE5B34" w:rsidRDefault="00000000" w:rsidP="00EE5B34">
      <w:pPr>
        <w:pStyle w:val="Compact"/>
        <w:numPr>
          <w:ilvl w:val="0"/>
          <w:numId w:val="29"/>
        </w:numPr>
        <w:spacing w:line="360" w:lineRule="auto"/>
        <w:jc w:val="both"/>
        <w:rPr>
          <w:rFonts w:ascii="Times New Roman" w:hAnsi="Times New Roman" w:cs="Times New Roman"/>
        </w:rPr>
      </w:pPr>
      <w:r w:rsidRPr="00EE5B34">
        <w:rPr>
          <w:rFonts w:ascii="Times New Roman" w:hAnsi="Times New Roman" w:cs="Times New Roman"/>
        </w:rPr>
        <w:t>Highlight cultural and linguistic appropriateness (Cantonese language)</w:t>
      </w:r>
    </w:p>
    <w:p w14:paraId="7334F1B7" w14:textId="77777777" w:rsidR="00BB3CB2" w:rsidRPr="00EE5B34" w:rsidRDefault="00000000" w:rsidP="00EE5B34">
      <w:pPr>
        <w:pStyle w:val="Compact"/>
        <w:numPr>
          <w:ilvl w:val="0"/>
          <w:numId w:val="29"/>
        </w:numPr>
        <w:spacing w:line="360" w:lineRule="auto"/>
        <w:jc w:val="both"/>
        <w:rPr>
          <w:rFonts w:ascii="Times New Roman" w:hAnsi="Times New Roman" w:cs="Times New Roman"/>
        </w:rPr>
      </w:pPr>
      <w:r w:rsidRPr="00EE5B34">
        <w:rPr>
          <w:rFonts w:ascii="Times New Roman" w:hAnsi="Times New Roman" w:cs="Times New Roman"/>
        </w:rPr>
        <w:t>Feature testimonials from users (with consent)</w:t>
      </w:r>
    </w:p>
    <w:p w14:paraId="5129EB25" w14:textId="77777777" w:rsidR="00BB3CB2" w:rsidRPr="00EE5B34" w:rsidRDefault="00000000" w:rsidP="00EE5B34">
      <w:pPr>
        <w:pStyle w:val="Compact"/>
        <w:numPr>
          <w:ilvl w:val="0"/>
          <w:numId w:val="29"/>
        </w:numPr>
        <w:spacing w:line="360" w:lineRule="auto"/>
        <w:jc w:val="both"/>
        <w:rPr>
          <w:rFonts w:ascii="Times New Roman" w:hAnsi="Times New Roman" w:cs="Times New Roman"/>
        </w:rPr>
      </w:pPr>
      <w:r w:rsidRPr="00EE5B34">
        <w:rPr>
          <w:rFonts w:ascii="Times New Roman" w:hAnsi="Times New Roman" w:cs="Times New Roman"/>
        </w:rPr>
        <w:t xml:space="preserve">Address </w:t>
      </w:r>
      <w:proofErr w:type="gramStart"/>
      <w:r w:rsidRPr="00EE5B34">
        <w:rPr>
          <w:rFonts w:ascii="Times New Roman" w:hAnsi="Times New Roman" w:cs="Times New Roman"/>
        </w:rPr>
        <w:t>concerns about</w:t>
      </w:r>
      <w:proofErr w:type="gramEnd"/>
      <w:r w:rsidRPr="00EE5B34">
        <w:rPr>
          <w:rFonts w:ascii="Times New Roman" w:hAnsi="Times New Roman" w:cs="Times New Roman"/>
        </w:rPr>
        <w:t xml:space="preserve"> AI vs. human support transparently</w:t>
      </w:r>
    </w:p>
    <w:p w14:paraId="502ED969" w14:textId="77777777" w:rsidR="00BB3CB2" w:rsidRPr="00EE5B34" w:rsidRDefault="00000000" w:rsidP="00EE5B34">
      <w:pPr>
        <w:pStyle w:val="Compact"/>
        <w:numPr>
          <w:ilvl w:val="0"/>
          <w:numId w:val="29"/>
        </w:numPr>
        <w:spacing w:line="360" w:lineRule="auto"/>
        <w:jc w:val="both"/>
        <w:rPr>
          <w:rFonts w:ascii="Times New Roman" w:hAnsi="Times New Roman" w:cs="Times New Roman"/>
        </w:rPr>
      </w:pPr>
      <w:r w:rsidRPr="00EE5B34">
        <w:rPr>
          <w:rFonts w:ascii="Times New Roman" w:hAnsi="Times New Roman" w:cs="Times New Roman"/>
        </w:rPr>
        <w:t>Frame as complement to, not replacement for, human services</w:t>
      </w:r>
    </w:p>
    <w:p w14:paraId="30576B5C" w14:textId="67715C42" w:rsidR="00BB3CB2" w:rsidRPr="00EE5B34" w:rsidRDefault="00BB3CB2" w:rsidP="00EE5B34">
      <w:pPr>
        <w:spacing w:line="360" w:lineRule="auto"/>
        <w:jc w:val="both"/>
        <w:rPr>
          <w:rFonts w:ascii="Times New Roman" w:hAnsi="Times New Roman" w:cs="Times New Roman"/>
        </w:rPr>
      </w:pPr>
    </w:p>
    <w:p w14:paraId="24BE7693" w14:textId="77777777" w:rsidR="00BB3CB2" w:rsidRPr="00EE5B34" w:rsidRDefault="00000000" w:rsidP="00EE5B34">
      <w:pPr>
        <w:pStyle w:val="2"/>
        <w:spacing w:line="360" w:lineRule="auto"/>
        <w:jc w:val="both"/>
        <w:rPr>
          <w:rFonts w:ascii="Times New Roman" w:hAnsi="Times New Roman" w:cs="Times New Roman"/>
          <w:color w:val="auto"/>
          <w:sz w:val="24"/>
          <w:szCs w:val="24"/>
        </w:rPr>
      </w:pPr>
      <w:bookmarkStart w:id="62" w:name="X70cca9dc10ef38af4eabc4e3f19990892d67a50"/>
      <w:bookmarkEnd w:id="45"/>
      <w:bookmarkEnd w:id="59"/>
      <w:bookmarkEnd w:id="61"/>
      <w:r w:rsidRPr="00EE5B34">
        <w:rPr>
          <w:rFonts w:ascii="Times New Roman" w:hAnsi="Times New Roman" w:cs="Times New Roman"/>
          <w:b/>
          <w:bCs/>
          <w:color w:val="auto"/>
          <w:sz w:val="24"/>
          <w:szCs w:val="24"/>
        </w:rPr>
        <w:lastRenderedPageBreak/>
        <w:t>5. MONITORING, EVALUATION, AND QUALITY ASSURANCE</w:t>
      </w:r>
    </w:p>
    <w:p w14:paraId="39D7AA30"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63" w:name="monitoring-framework"/>
      <w:r w:rsidRPr="00EE5B34">
        <w:rPr>
          <w:rFonts w:ascii="Times New Roman" w:hAnsi="Times New Roman" w:cs="Times New Roman"/>
          <w:b/>
          <w:bCs/>
          <w:color w:val="auto"/>
          <w:sz w:val="24"/>
          <w:szCs w:val="24"/>
        </w:rPr>
        <w:t>5.1 Monitoring Framework</w:t>
      </w:r>
    </w:p>
    <w:p w14:paraId="21A8C38A" w14:textId="77777777" w:rsidR="00BB3CB2" w:rsidRPr="00EE5B34" w:rsidRDefault="00000000" w:rsidP="00EE5B34">
      <w:pPr>
        <w:pStyle w:val="4"/>
        <w:spacing w:line="360" w:lineRule="auto"/>
        <w:jc w:val="both"/>
        <w:rPr>
          <w:rFonts w:ascii="Times New Roman" w:hAnsi="Times New Roman" w:cs="Times New Roman"/>
          <w:color w:val="auto"/>
        </w:rPr>
      </w:pPr>
      <w:bookmarkStart w:id="64" w:name="process-indicators"/>
      <w:r w:rsidRPr="00EE5B34">
        <w:rPr>
          <w:rFonts w:ascii="Times New Roman" w:hAnsi="Times New Roman" w:cs="Times New Roman"/>
          <w:b/>
          <w:bCs/>
          <w:color w:val="auto"/>
        </w:rPr>
        <w:t>5.1.1 Process Indicators</w:t>
      </w:r>
    </w:p>
    <w:p w14:paraId="62623F47"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Monitor implementation quality and fidelity:</w:t>
      </w:r>
    </w:p>
    <w:p w14:paraId="6E225ED5" w14:textId="77777777" w:rsidR="00BB3CB2" w:rsidRPr="00EE5B34" w:rsidRDefault="00000000" w:rsidP="00EE5B34">
      <w:pPr>
        <w:pStyle w:val="Compact"/>
        <w:numPr>
          <w:ilvl w:val="0"/>
          <w:numId w:val="30"/>
        </w:numPr>
        <w:spacing w:line="360" w:lineRule="auto"/>
        <w:jc w:val="both"/>
        <w:rPr>
          <w:rFonts w:ascii="Times New Roman" w:hAnsi="Times New Roman" w:cs="Times New Roman"/>
        </w:rPr>
      </w:pPr>
      <w:r w:rsidRPr="00EE5B34">
        <w:rPr>
          <w:rFonts w:ascii="Times New Roman" w:hAnsi="Times New Roman" w:cs="Times New Roman"/>
        </w:rPr>
        <w:t>Number of chatbot users registered</w:t>
      </w:r>
    </w:p>
    <w:p w14:paraId="379CFBA1" w14:textId="77777777" w:rsidR="00BB3CB2" w:rsidRPr="00EE5B34" w:rsidRDefault="00000000" w:rsidP="00EE5B34">
      <w:pPr>
        <w:pStyle w:val="Compact"/>
        <w:numPr>
          <w:ilvl w:val="0"/>
          <w:numId w:val="30"/>
        </w:numPr>
        <w:spacing w:line="360" w:lineRule="auto"/>
        <w:jc w:val="both"/>
        <w:rPr>
          <w:rFonts w:ascii="Times New Roman" w:hAnsi="Times New Roman" w:cs="Times New Roman"/>
        </w:rPr>
      </w:pPr>
      <w:r w:rsidRPr="00EE5B34">
        <w:rPr>
          <w:rFonts w:ascii="Times New Roman" w:hAnsi="Times New Roman" w:cs="Times New Roman"/>
        </w:rPr>
        <w:t>Number of completed post-test counselling sessions</w:t>
      </w:r>
    </w:p>
    <w:p w14:paraId="1C6E18D8" w14:textId="77777777" w:rsidR="00BB3CB2" w:rsidRPr="00EE5B34" w:rsidRDefault="00000000" w:rsidP="00EE5B34">
      <w:pPr>
        <w:pStyle w:val="Compact"/>
        <w:numPr>
          <w:ilvl w:val="0"/>
          <w:numId w:val="30"/>
        </w:numPr>
        <w:spacing w:line="360" w:lineRule="auto"/>
        <w:jc w:val="both"/>
        <w:rPr>
          <w:rFonts w:ascii="Times New Roman" w:hAnsi="Times New Roman" w:cs="Times New Roman"/>
        </w:rPr>
      </w:pPr>
      <w:r w:rsidRPr="00EE5B34">
        <w:rPr>
          <w:rFonts w:ascii="Times New Roman" w:hAnsi="Times New Roman" w:cs="Times New Roman"/>
        </w:rPr>
        <w:t>Average conversation length and engagement time</w:t>
      </w:r>
    </w:p>
    <w:p w14:paraId="46BBE9A4" w14:textId="77777777" w:rsidR="00BB3CB2" w:rsidRPr="00EE5B34" w:rsidRDefault="00000000" w:rsidP="00EE5B34">
      <w:pPr>
        <w:pStyle w:val="Compact"/>
        <w:numPr>
          <w:ilvl w:val="0"/>
          <w:numId w:val="30"/>
        </w:numPr>
        <w:spacing w:line="360" w:lineRule="auto"/>
        <w:jc w:val="both"/>
        <w:rPr>
          <w:rFonts w:ascii="Times New Roman" w:hAnsi="Times New Roman" w:cs="Times New Roman"/>
        </w:rPr>
      </w:pPr>
      <w:r w:rsidRPr="00EE5B34">
        <w:rPr>
          <w:rFonts w:ascii="Times New Roman" w:hAnsi="Times New Roman" w:cs="Times New Roman"/>
        </w:rPr>
        <w:t>User retention and repeat interaction rates</w:t>
      </w:r>
    </w:p>
    <w:p w14:paraId="31FF03E2" w14:textId="77777777" w:rsidR="00BB3CB2" w:rsidRPr="00EE5B34" w:rsidRDefault="00000000" w:rsidP="00EE5B34">
      <w:pPr>
        <w:pStyle w:val="Compact"/>
        <w:numPr>
          <w:ilvl w:val="0"/>
          <w:numId w:val="30"/>
        </w:numPr>
        <w:spacing w:line="360" w:lineRule="auto"/>
        <w:jc w:val="both"/>
        <w:rPr>
          <w:rFonts w:ascii="Times New Roman" w:hAnsi="Times New Roman" w:cs="Times New Roman"/>
        </w:rPr>
      </w:pPr>
      <w:r w:rsidRPr="00EE5B34">
        <w:rPr>
          <w:rFonts w:ascii="Times New Roman" w:hAnsi="Times New Roman" w:cs="Times New Roman"/>
        </w:rPr>
        <w:t>Types of services accessed (counselling, linkage, education)</w:t>
      </w:r>
    </w:p>
    <w:p w14:paraId="1F44BDA2" w14:textId="77777777" w:rsidR="00BB3CB2" w:rsidRPr="00EE5B34" w:rsidRDefault="00000000" w:rsidP="00EE5B34">
      <w:pPr>
        <w:pStyle w:val="Compact"/>
        <w:numPr>
          <w:ilvl w:val="0"/>
          <w:numId w:val="30"/>
        </w:numPr>
        <w:spacing w:line="360" w:lineRule="auto"/>
        <w:jc w:val="both"/>
        <w:rPr>
          <w:rFonts w:ascii="Times New Roman" w:hAnsi="Times New Roman" w:cs="Times New Roman"/>
        </w:rPr>
      </w:pPr>
      <w:r w:rsidRPr="00EE5B34">
        <w:rPr>
          <w:rFonts w:ascii="Times New Roman" w:hAnsi="Times New Roman" w:cs="Times New Roman"/>
        </w:rPr>
        <w:t>Response times and system uptime</w:t>
      </w:r>
    </w:p>
    <w:p w14:paraId="2B2BC319" w14:textId="77777777" w:rsidR="00BB3CB2" w:rsidRPr="00EE5B34" w:rsidRDefault="00000000" w:rsidP="00EE5B34">
      <w:pPr>
        <w:pStyle w:val="Compact"/>
        <w:numPr>
          <w:ilvl w:val="0"/>
          <w:numId w:val="30"/>
        </w:numPr>
        <w:spacing w:line="360" w:lineRule="auto"/>
        <w:jc w:val="both"/>
        <w:rPr>
          <w:rFonts w:ascii="Times New Roman" w:hAnsi="Times New Roman" w:cs="Times New Roman"/>
        </w:rPr>
      </w:pPr>
      <w:r w:rsidRPr="00EE5B34">
        <w:rPr>
          <w:rFonts w:ascii="Times New Roman" w:hAnsi="Times New Roman" w:cs="Times New Roman"/>
        </w:rPr>
        <w:t>Technical error rates and resolution times</w:t>
      </w:r>
    </w:p>
    <w:p w14:paraId="48E8685A" w14:textId="77777777" w:rsidR="00BB3CB2" w:rsidRPr="00EE5B34" w:rsidRDefault="00000000" w:rsidP="00EE5B34">
      <w:pPr>
        <w:pStyle w:val="4"/>
        <w:spacing w:line="360" w:lineRule="auto"/>
        <w:jc w:val="both"/>
        <w:rPr>
          <w:rFonts w:ascii="Times New Roman" w:hAnsi="Times New Roman" w:cs="Times New Roman"/>
          <w:color w:val="auto"/>
        </w:rPr>
      </w:pPr>
      <w:bookmarkStart w:id="65" w:name="output-indicators"/>
      <w:bookmarkEnd w:id="64"/>
      <w:r w:rsidRPr="00EE5B34">
        <w:rPr>
          <w:rFonts w:ascii="Times New Roman" w:hAnsi="Times New Roman" w:cs="Times New Roman"/>
          <w:b/>
          <w:bCs/>
          <w:color w:val="auto"/>
        </w:rPr>
        <w:t>5.1.2 Output Indicators</w:t>
      </w:r>
    </w:p>
    <w:p w14:paraId="16F82F79"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Track immediate outputs of the intervention:</w:t>
      </w:r>
    </w:p>
    <w:p w14:paraId="4A41E237" w14:textId="77777777" w:rsidR="00BB3CB2" w:rsidRPr="00EE5B34" w:rsidRDefault="00000000" w:rsidP="00EE5B34">
      <w:pPr>
        <w:pStyle w:val="Compact"/>
        <w:numPr>
          <w:ilvl w:val="0"/>
          <w:numId w:val="31"/>
        </w:numPr>
        <w:spacing w:line="360" w:lineRule="auto"/>
        <w:jc w:val="both"/>
        <w:rPr>
          <w:rFonts w:ascii="Times New Roman" w:hAnsi="Times New Roman" w:cs="Times New Roman"/>
        </w:rPr>
      </w:pPr>
      <w:r w:rsidRPr="00EE5B34">
        <w:rPr>
          <w:rFonts w:ascii="Times New Roman" w:hAnsi="Times New Roman" w:cs="Times New Roman"/>
        </w:rPr>
        <w:t>Number of users receiving post-test counselling for negative results</w:t>
      </w:r>
    </w:p>
    <w:p w14:paraId="5C9026BB" w14:textId="77777777" w:rsidR="00BB3CB2" w:rsidRPr="00EE5B34" w:rsidRDefault="00000000" w:rsidP="00EE5B34">
      <w:pPr>
        <w:pStyle w:val="Compact"/>
        <w:numPr>
          <w:ilvl w:val="0"/>
          <w:numId w:val="31"/>
        </w:numPr>
        <w:spacing w:line="360" w:lineRule="auto"/>
        <w:jc w:val="both"/>
        <w:rPr>
          <w:rFonts w:ascii="Times New Roman" w:hAnsi="Times New Roman" w:cs="Times New Roman"/>
        </w:rPr>
      </w:pPr>
      <w:r w:rsidRPr="00EE5B34">
        <w:rPr>
          <w:rFonts w:ascii="Times New Roman" w:hAnsi="Times New Roman" w:cs="Times New Roman"/>
        </w:rPr>
        <w:t>Number of users receiving post-test counselling for reactive results</w:t>
      </w:r>
    </w:p>
    <w:p w14:paraId="212AAA1A" w14:textId="77777777" w:rsidR="00BB3CB2" w:rsidRPr="00EE5B34" w:rsidRDefault="00000000" w:rsidP="00EE5B34">
      <w:pPr>
        <w:pStyle w:val="Compact"/>
        <w:numPr>
          <w:ilvl w:val="0"/>
          <w:numId w:val="31"/>
        </w:numPr>
        <w:spacing w:line="360" w:lineRule="auto"/>
        <w:jc w:val="both"/>
        <w:rPr>
          <w:rFonts w:ascii="Times New Roman" w:hAnsi="Times New Roman" w:cs="Times New Roman"/>
        </w:rPr>
      </w:pPr>
      <w:r w:rsidRPr="00EE5B34">
        <w:rPr>
          <w:rFonts w:ascii="Times New Roman" w:hAnsi="Times New Roman" w:cs="Times New Roman"/>
        </w:rPr>
        <w:t xml:space="preserve">Number of referrals </w:t>
      </w:r>
      <w:proofErr w:type="gramStart"/>
      <w:r w:rsidRPr="00EE5B34">
        <w:rPr>
          <w:rFonts w:ascii="Times New Roman" w:hAnsi="Times New Roman" w:cs="Times New Roman"/>
        </w:rPr>
        <w:t>to</w:t>
      </w:r>
      <w:proofErr w:type="gramEnd"/>
      <w:r w:rsidRPr="00EE5B34">
        <w:rPr>
          <w:rFonts w:ascii="Times New Roman" w:hAnsi="Times New Roman" w:cs="Times New Roman"/>
        </w:rPr>
        <w:t xml:space="preserve"> confirmatory testing</w:t>
      </w:r>
    </w:p>
    <w:p w14:paraId="7CCC7CEF" w14:textId="77777777" w:rsidR="00BB3CB2" w:rsidRPr="00EE5B34" w:rsidRDefault="00000000" w:rsidP="00EE5B34">
      <w:pPr>
        <w:pStyle w:val="Compact"/>
        <w:numPr>
          <w:ilvl w:val="0"/>
          <w:numId w:val="31"/>
        </w:numPr>
        <w:spacing w:line="360" w:lineRule="auto"/>
        <w:jc w:val="both"/>
        <w:rPr>
          <w:rFonts w:ascii="Times New Roman" w:hAnsi="Times New Roman" w:cs="Times New Roman"/>
        </w:rPr>
      </w:pPr>
      <w:r w:rsidRPr="00EE5B34">
        <w:rPr>
          <w:rFonts w:ascii="Times New Roman" w:hAnsi="Times New Roman" w:cs="Times New Roman"/>
        </w:rPr>
        <w:t>Number of referrals to PrEP services</w:t>
      </w:r>
    </w:p>
    <w:p w14:paraId="4BE1E6B1" w14:textId="77777777" w:rsidR="00BB3CB2" w:rsidRPr="00EE5B34" w:rsidRDefault="00000000" w:rsidP="00EE5B34">
      <w:pPr>
        <w:pStyle w:val="Compact"/>
        <w:numPr>
          <w:ilvl w:val="0"/>
          <w:numId w:val="31"/>
        </w:numPr>
        <w:spacing w:line="360" w:lineRule="auto"/>
        <w:jc w:val="both"/>
        <w:rPr>
          <w:rFonts w:ascii="Times New Roman" w:hAnsi="Times New Roman" w:cs="Times New Roman"/>
        </w:rPr>
      </w:pPr>
      <w:r w:rsidRPr="00EE5B34">
        <w:rPr>
          <w:rFonts w:ascii="Times New Roman" w:hAnsi="Times New Roman" w:cs="Times New Roman"/>
        </w:rPr>
        <w:t>Number of referrals to mental health support</w:t>
      </w:r>
    </w:p>
    <w:p w14:paraId="345BF688" w14:textId="77777777" w:rsidR="00BB3CB2" w:rsidRPr="00EE5B34" w:rsidRDefault="00000000" w:rsidP="00EE5B34">
      <w:pPr>
        <w:pStyle w:val="Compact"/>
        <w:numPr>
          <w:ilvl w:val="0"/>
          <w:numId w:val="31"/>
        </w:numPr>
        <w:spacing w:line="360" w:lineRule="auto"/>
        <w:jc w:val="both"/>
        <w:rPr>
          <w:rFonts w:ascii="Times New Roman" w:hAnsi="Times New Roman" w:cs="Times New Roman"/>
        </w:rPr>
      </w:pPr>
      <w:r w:rsidRPr="00EE5B34">
        <w:rPr>
          <w:rFonts w:ascii="Times New Roman" w:hAnsi="Times New Roman" w:cs="Times New Roman"/>
        </w:rPr>
        <w:t>Number of educational resources accessed</w:t>
      </w:r>
    </w:p>
    <w:p w14:paraId="470D9E44" w14:textId="77777777" w:rsidR="00BB3CB2" w:rsidRPr="00EE5B34" w:rsidRDefault="00000000" w:rsidP="00EE5B34">
      <w:pPr>
        <w:pStyle w:val="Compact"/>
        <w:numPr>
          <w:ilvl w:val="0"/>
          <w:numId w:val="31"/>
        </w:numPr>
        <w:spacing w:line="360" w:lineRule="auto"/>
        <w:jc w:val="both"/>
        <w:rPr>
          <w:rFonts w:ascii="Times New Roman" w:hAnsi="Times New Roman" w:cs="Times New Roman"/>
        </w:rPr>
      </w:pPr>
      <w:r w:rsidRPr="00EE5B34">
        <w:rPr>
          <w:rFonts w:ascii="Times New Roman" w:hAnsi="Times New Roman" w:cs="Times New Roman"/>
        </w:rPr>
        <w:t>User satisfaction scores</w:t>
      </w:r>
    </w:p>
    <w:p w14:paraId="707D6EE4" w14:textId="77777777" w:rsidR="00BB3CB2" w:rsidRPr="00EE5B34" w:rsidRDefault="00000000" w:rsidP="00EE5B34">
      <w:pPr>
        <w:pStyle w:val="4"/>
        <w:spacing w:line="360" w:lineRule="auto"/>
        <w:jc w:val="both"/>
        <w:rPr>
          <w:rFonts w:ascii="Times New Roman" w:hAnsi="Times New Roman" w:cs="Times New Roman"/>
          <w:color w:val="auto"/>
        </w:rPr>
      </w:pPr>
      <w:bookmarkStart w:id="66" w:name="outcome-indicators"/>
      <w:bookmarkEnd w:id="65"/>
      <w:r w:rsidRPr="00EE5B34">
        <w:rPr>
          <w:rFonts w:ascii="Times New Roman" w:hAnsi="Times New Roman" w:cs="Times New Roman"/>
          <w:b/>
          <w:bCs/>
          <w:color w:val="auto"/>
        </w:rPr>
        <w:t>5.1.3 Outcome Indicators</w:t>
      </w:r>
    </w:p>
    <w:p w14:paraId="17141904"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Measure impact on key health outcomes:</w:t>
      </w:r>
    </w:p>
    <w:p w14:paraId="79106F6A"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Primary Outcomes:</w:t>
      </w:r>
      <w:r w:rsidRPr="00EE5B34">
        <w:rPr>
          <w:rFonts w:ascii="Times New Roman" w:hAnsi="Times New Roman" w:cs="Times New Roman"/>
        </w:rPr>
        <w:t xml:space="preserve"> - Proportion of users with reactive results who complete confirmatory testing within 30 days - Proportion of users with reactive results who complete confirmatory testing within 90 days - Proportion of confirmed HIV-positive </w:t>
      </w:r>
      <w:r w:rsidRPr="00EE5B34">
        <w:rPr>
          <w:rFonts w:ascii="Times New Roman" w:hAnsi="Times New Roman" w:cs="Times New Roman"/>
        </w:rPr>
        <w:lastRenderedPageBreak/>
        <w:t xml:space="preserve">users who initiate ART within 30 days - Proportion of confirmed HIV-positive users </w:t>
      </w:r>
      <w:proofErr w:type="gramStart"/>
      <w:r w:rsidRPr="00EE5B34">
        <w:rPr>
          <w:rFonts w:ascii="Times New Roman" w:hAnsi="Times New Roman" w:cs="Times New Roman"/>
        </w:rPr>
        <w:t>retained</w:t>
      </w:r>
      <w:proofErr w:type="gramEnd"/>
      <w:r w:rsidRPr="00EE5B34">
        <w:rPr>
          <w:rFonts w:ascii="Times New Roman" w:hAnsi="Times New Roman" w:cs="Times New Roman"/>
        </w:rPr>
        <w:t xml:space="preserve"> in care at 6 and 12 months</w:t>
      </w:r>
    </w:p>
    <w:p w14:paraId="068F21DC"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Secondary Outcomes:</w:t>
      </w:r>
      <w:r w:rsidRPr="00EE5B34">
        <w:rPr>
          <w:rFonts w:ascii="Times New Roman" w:hAnsi="Times New Roman" w:cs="Times New Roman"/>
        </w:rPr>
        <w:t xml:space="preserve"> - Proportion of negative users at ongoing risk who initiate PrEP - Repeat HIV testing rates among negative users - User-reported satisfaction with chatbot experience - User-reported reduction in HIV-related anxiety and stigma - Self-reported understanding of HIV prevention and treatment - Cost per user reached and cost per successful linkage</w:t>
      </w:r>
    </w:p>
    <w:p w14:paraId="3C129B36"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67" w:name="evaluation-design"/>
      <w:bookmarkEnd w:id="63"/>
      <w:bookmarkEnd w:id="66"/>
      <w:r w:rsidRPr="00EE5B34">
        <w:rPr>
          <w:rFonts w:ascii="Times New Roman" w:hAnsi="Times New Roman" w:cs="Times New Roman"/>
          <w:b/>
          <w:bCs/>
          <w:color w:val="auto"/>
          <w:sz w:val="24"/>
          <w:szCs w:val="24"/>
        </w:rPr>
        <w:t>5.2 Evaluation Design</w:t>
      </w:r>
    </w:p>
    <w:p w14:paraId="30D9397D" w14:textId="77777777" w:rsidR="00BB3CB2" w:rsidRPr="00EE5B34" w:rsidRDefault="00000000" w:rsidP="00EE5B34">
      <w:pPr>
        <w:pStyle w:val="4"/>
        <w:spacing w:line="360" w:lineRule="auto"/>
        <w:jc w:val="both"/>
        <w:rPr>
          <w:rFonts w:ascii="Times New Roman" w:hAnsi="Times New Roman" w:cs="Times New Roman"/>
          <w:color w:val="auto"/>
        </w:rPr>
      </w:pPr>
      <w:bookmarkStart w:id="68" w:name="effectiveness-evaluation"/>
      <w:r w:rsidRPr="00EE5B34">
        <w:rPr>
          <w:rFonts w:ascii="Times New Roman" w:hAnsi="Times New Roman" w:cs="Times New Roman"/>
          <w:b/>
          <w:bCs/>
          <w:color w:val="auto"/>
        </w:rPr>
        <w:t>5.2.1 Effectiveness Evaluation</w:t>
      </w:r>
    </w:p>
    <w:p w14:paraId="187F4635"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A rigorous evaluation should compare chatbot-supported HIVST to standard approaches:</w:t>
      </w:r>
    </w:p>
    <w:p w14:paraId="65B511E7"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Study Design Options:</w:t>
      </w:r>
    </w:p>
    <w:p w14:paraId="6E7CC307"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Option 1: Randomized Controlled Trial (RCT)</w:t>
      </w:r>
      <w:r w:rsidRPr="00EE5B34">
        <w:rPr>
          <w:rFonts w:ascii="Times New Roman" w:hAnsi="Times New Roman" w:cs="Times New Roman"/>
        </w:rPr>
        <w:t xml:space="preserve"> - Randomize HIVST users to chatbot support vs. standard counselling - Compare linkage rates and time to linkage between groups - Assess cost-effectiveness of chatbot vs. human counselling - Gold-standard design but resource-intensive</w:t>
      </w:r>
    </w:p>
    <w:p w14:paraId="4352C3E7"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Option 2: Non-Inferiority Trial</w:t>
      </w:r>
      <w:r w:rsidRPr="00EE5B34">
        <w:rPr>
          <w:rFonts w:ascii="Times New Roman" w:hAnsi="Times New Roman" w:cs="Times New Roman"/>
        </w:rPr>
        <w:t xml:space="preserve"> - Compare chatbot support to existing human-delivered online counselling - Demonstrate that chatbot is “not worse than” human support by pre-specified margin - Appropriate if goal is to establish chatbot as acceptable lower-cost alternative - Follow protocol similar to HIVST-Chatbot study (</w:t>
      </w:r>
      <w:hyperlink w:anchor="ref-siyu2023">
        <w:r w:rsidRPr="00EE5B34">
          <w:rPr>
            <w:rStyle w:val="af2"/>
            <w:rFonts w:ascii="Times New Roman" w:hAnsi="Times New Roman" w:cs="Times New Roman"/>
            <w:color w:val="auto"/>
          </w:rPr>
          <w:t>Chen et al., 2023</w:t>
        </w:r>
      </w:hyperlink>
      <w:r w:rsidRPr="00EE5B34">
        <w:rPr>
          <w:rFonts w:ascii="Times New Roman" w:hAnsi="Times New Roman" w:cs="Times New Roman"/>
        </w:rPr>
        <w:t>)</w:t>
      </w:r>
    </w:p>
    <w:p w14:paraId="59323F2C"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Option 3: Pre-Post Comparison</w:t>
      </w:r>
      <w:r w:rsidRPr="00EE5B34">
        <w:rPr>
          <w:rFonts w:ascii="Times New Roman" w:hAnsi="Times New Roman" w:cs="Times New Roman"/>
        </w:rPr>
        <w:t xml:space="preserve"> - Compare linkage outcomes before and after chatbot introduction - Less rigorous but more feasible and pragmatic - Control for secular trends through comparison sites - Utilize difference-in-differences analysis</w:t>
      </w:r>
    </w:p>
    <w:p w14:paraId="77AE550C"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Recommended Approach:</w:t>
      </w:r>
      <w:r w:rsidRPr="00EE5B34">
        <w:rPr>
          <w:rFonts w:ascii="Times New Roman" w:hAnsi="Times New Roman" w:cs="Times New Roman"/>
        </w:rPr>
        <w:t xml:space="preserve"> Non-inferiority RCT comparing chatbot to human-delivered online counselling, following the HIVST-Chatbot study model. This design balances scientific rigor with feasibility and directly addresses the question of whether AI can substitute for human counselors.</w:t>
      </w:r>
    </w:p>
    <w:p w14:paraId="760193EF" w14:textId="77777777" w:rsidR="00BB3CB2" w:rsidRPr="00EE5B34" w:rsidRDefault="00000000" w:rsidP="00EE5B34">
      <w:pPr>
        <w:pStyle w:val="4"/>
        <w:spacing w:line="360" w:lineRule="auto"/>
        <w:jc w:val="both"/>
        <w:rPr>
          <w:rFonts w:ascii="Times New Roman" w:hAnsi="Times New Roman" w:cs="Times New Roman"/>
          <w:color w:val="auto"/>
        </w:rPr>
      </w:pPr>
      <w:bookmarkStart w:id="69" w:name="sample-size-considerations"/>
      <w:bookmarkEnd w:id="68"/>
      <w:r w:rsidRPr="00EE5B34">
        <w:rPr>
          <w:rFonts w:ascii="Times New Roman" w:hAnsi="Times New Roman" w:cs="Times New Roman"/>
          <w:b/>
          <w:bCs/>
          <w:color w:val="auto"/>
        </w:rPr>
        <w:lastRenderedPageBreak/>
        <w:t>5.2.2 Sample Size Considerations</w:t>
      </w:r>
    </w:p>
    <w:p w14:paraId="35952B4A"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Based on the HIVST-Chatbot protocol (</w:t>
      </w:r>
      <w:hyperlink w:anchor="ref-siyu2023">
        <w:r w:rsidRPr="00EE5B34">
          <w:rPr>
            <w:rStyle w:val="af2"/>
            <w:rFonts w:ascii="Times New Roman" w:hAnsi="Times New Roman" w:cs="Times New Roman"/>
            <w:color w:val="auto"/>
          </w:rPr>
          <w:t>Chen et al., 2023</w:t>
        </w:r>
      </w:hyperlink>
      <w:r w:rsidRPr="00EE5B34">
        <w:rPr>
          <w:rFonts w:ascii="Times New Roman" w:hAnsi="Times New Roman" w:cs="Times New Roman"/>
        </w:rPr>
        <w:t>):</w:t>
      </w:r>
    </w:p>
    <w:p w14:paraId="36AA8C47" w14:textId="77777777" w:rsidR="00BB3CB2" w:rsidRPr="00EE5B34" w:rsidRDefault="00000000" w:rsidP="00EE5B34">
      <w:pPr>
        <w:pStyle w:val="Compact"/>
        <w:numPr>
          <w:ilvl w:val="0"/>
          <w:numId w:val="32"/>
        </w:numPr>
        <w:spacing w:line="360" w:lineRule="auto"/>
        <w:jc w:val="both"/>
        <w:rPr>
          <w:rFonts w:ascii="Times New Roman" w:hAnsi="Times New Roman" w:cs="Times New Roman"/>
        </w:rPr>
      </w:pPr>
      <w:r w:rsidRPr="00EE5B34">
        <w:rPr>
          <w:rFonts w:ascii="Times New Roman" w:hAnsi="Times New Roman" w:cs="Times New Roman"/>
        </w:rPr>
        <w:t>Assume 70% linkage rate in human counselling arm</w:t>
      </w:r>
    </w:p>
    <w:p w14:paraId="47D443D4" w14:textId="77777777" w:rsidR="00BB3CB2" w:rsidRPr="00EE5B34" w:rsidRDefault="00000000" w:rsidP="00EE5B34">
      <w:pPr>
        <w:pStyle w:val="Compact"/>
        <w:numPr>
          <w:ilvl w:val="0"/>
          <w:numId w:val="32"/>
        </w:numPr>
        <w:spacing w:line="360" w:lineRule="auto"/>
        <w:jc w:val="both"/>
        <w:rPr>
          <w:rFonts w:ascii="Times New Roman" w:hAnsi="Times New Roman" w:cs="Times New Roman"/>
        </w:rPr>
      </w:pPr>
      <w:r w:rsidRPr="00EE5B34">
        <w:rPr>
          <w:rFonts w:ascii="Times New Roman" w:hAnsi="Times New Roman" w:cs="Times New Roman"/>
        </w:rPr>
        <w:t>Set non-inferiority margin at 10 percentage points</w:t>
      </w:r>
    </w:p>
    <w:p w14:paraId="353AF329" w14:textId="77777777" w:rsidR="00BB3CB2" w:rsidRPr="00EE5B34" w:rsidRDefault="00000000" w:rsidP="00EE5B34">
      <w:pPr>
        <w:pStyle w:val="Compact"/>
        <w:numPr>
          <w:ilvl w:val="0"/>
          <w:numId w:val="32"/>
        </w:numPr>
        <w:spacing w:line="360" w:lineRule="auto"/>
        <w:jc w:val="both"/>
        <w:rPr>
          <w:rFonts w:ascii="Times New Roman" w:hAnsi="Times New Roman" w:cs="Times New Roman"/>
        </w:rPr>
      </w:pPr>
      <w:r w:rsidRPr="00EE5B34">
        <w:rPr>
          <w:rFonts w:ascii="Times New Roman" w:hAnsi="Times New Roman" w:cs="Times New Roman"/>
        </w:rPr>
        <w:t>Power calculation: 528 participants (264 per arm) for 90% power</w:t>
      </w:r>
    </w:p>
    <w:p w14:paraId="318F28E3" w14:textId="77777777" w:rsidR="00BB3CB2" w:rsidRPr="00EE5B34" w:rsidRDefault="00000000" w:rsidP="00EE5B34">
      <w:pPr>
        <w:pStyle w:val="Compact"/>
        <w:numPr>
          <w:ilvl w:val="0"/>
          <w:numId w:val="32"/>
        </w:numPr>
        <w:spacing w:line="360" w:lineRule="auto"/>
        <w:jc w:val="both"/>
        <w:rPr>
          <w:rFonts w:ascii="Times New Roman" w:hAnsi="Times New Roman" w:cs="Times New Roman"/>
        </w:rPr>
      </w:pPr>
      <w:r w:rsidRPr="00EE5B34">
        <w:rPr>
          <w:rFonts w:ascii="Times New Roman" w:hAnsi="Times New Roman" w:cs="Times New Roman"/>
        </w:rPr>
        <w:t xml:space="preserve">Account for 15% loss to follow-up: </w:t>
      </w:r>
      <w:proofErr w:type="gramStart"/>
      <w:r w:rsidRPr="00EE5B34">
        <w:rPr>
          <w:rFonts w:ascii="Times New Roman" w:hAnsi="Times New Roman" w:cs="Times New Roman"/>
        </w:rPr>
        <w:t>recruit</w:t>
      </w:r>
      <w:proofErr w:type="gramEnd"/>
      <w:r w:rsidRPr="00EE5B34">
        <w:rPr>
          <w:rFonts w:ascii="Times New Roman" w:hAnsi="Times New Roman" w:cs="Times New Roman"/>
        </w:rPr>
        <w:t xml:space="preserve"> 610 total participants</w:t>
      </w:r>
    </w:p>
    <w:p w14:paraId="5C2060C2" w14:textId="77777777" w:rsidR="00BB3CB2" w:rsidRPr="00EE5B34" w:rsidRDefault="00000000" w:rsidP="00EE5B34">
      <w:pPr>
        <w:pStyle w:val="Compact"/>
        <w:numPr>
          <w:ilvl w:val="0"/>
          <w:numId w:val="32"/>
        </w:numPr>
        <w:spacing w:line="360" w:lineRule="auto"/>
        <w:jc w:val="both"/>
        <w:rPr>
          <w:rFonts w:ascii="Times New Roman" w:hAnsi="Times New Roman" w:cs="Times New Roman"/>
        </w:rPr>
      </w:pPr>
      <w:r w:rsidRPr="00EE5B34">
        <w:rPr>
          <w:rFonts w:ascii="Times New Roman" w:hAnsi="Times New Roman" w:cs="Times New Roman"/>
        </w:rPr>
        <w:t>6-month follow-up period to assess sustained outcomes</w:t>
      </w:r>
    </w:p>
    <w:p w14:paraId="612CD994" w14:textId="77777777" w:rsidR="00BB3CB2" w:rsidRPr="00EE5B34" w:rsidRDefault="00000000" w:rsidP="00EE5B34">
      <w:pPr>
        <w:pStyle w:val="4"/>
        <w:spacing w:line="360" w:lineRule="auto"/>
        <w:jc w:val="both"/>
        <w:rPr>
          <w:rFonts w:ascii="Times New Roman" w:hAnsi="Times New Roman" w:cs="Times New Roman"/>
          <w:color w:val="auto"/>
        </w:rPr>
      </w:pPr>
      <w:bookmarkStart w:id="70" w:name="process-evaluation"/>
      <w:bookmarkEnd w:id="69"/>
      <w:r w:rsidRPr="00EE5B34">
        <w:rPr>
          <w:rFonts w:ascii="Times New Roman" w:hAnsi="Times New Roman" w:cs="Times New Roman"/>
          <w:b/>
          <w:bCs/>
          <w:color w:val="auto"/>
        </w:rPr>
        <w:t>5.2.3 Process Evaluation</w:t>
      </w:r>
    </w:p>
    <w:p w14:paraId="10A3DA36" w14:textId="77777777" w:rsidR="00BB3CB2" w:rsidRPr="00EE5B34" w:rsidRDefault="00000000" w:rsidP="00EE5B34">
      <w:pPr>
        <w:pStyle w:val="FirstParagraph"/>
        <w:spacing w:line="360" w:lineRule="auto"/>
        <w:jc w:val="both"/>
        <w:rPr>
          <w:rFonts w:ascii="Times New Roman" w:hAnsi="Times New Roman" w:cs="Times New Roman"/>
        </w:rPr>
      </w:pPr>
      <w:r w:rsidRPr="00EE5B34">
        <w:rPr>
          <w:rFonts w:ascii="Times New Roman" w:hAnsi="Times New Roman" w:cs="Times New Roman"/>
        </w:rPr>
        <w:t xml:space="preserve">Concurrent process evaluation </w:t>
      </w:r>
      <w:proofErr w:type="gramStart"/>
      <w:r w:rsidRPr="00EE5B34">
        <w:rPr>
          <w:rFonts w:ascii="Times New Roman" w:hAnsi="Times New Roman" w:cs="Times New Roman"/>
        </w:rPr>
        <w:t>illuminates</w:t>
      </w:r>
      <w:proofErr w:type="gramEnd"/>
      <w:r w:rsidRPr="00EE5B34">
        <w:rPr>
          <w:rFonts w:ascii="Times New Roman" w:hAnsi="Times New Roman" w:cs="Times New Roman"/>
        </w:rPr>
        <w:t xml:space="preserve"> implementation:</w:t>
      </w:r>
    </w:p>
    <w:p w14:paraId="78F6FC1E"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Quantitative Components:</w:t>
      </w:r>
      <w:r w:rsidRPr="00EE5B34">
        <w:rPr>
          <w:rFonts w:ascii="Times New Roman" w:hAnsi="Times New Roman" w:cs="Times New Roman"/>
        </w:rPr>
        <w:t xml:space="preserve"> - Fidelity assessment (dose delivered and received) - Reach and adoption metrics - Cost tracking and analysis - Intervention engagement patterns</w:t>
      </w:r>
    </w:p>
    <w:p w14:paraId="3632F513" w14:textId="77777777" w:rsidR="00BB3CB2" w:rsidRPr="00EE5B34" w:rsidRDefault="00000000" w:rsidP="00EE5B34">
      <w:pPr>
        <w:pStyle w:val="a0"/>
        <w:spacing w:line="360" w:lineRule="auto"/>
        <w:jc w:val="both"/>
        <w:rPr>
          <w:rFonts w:ascii="Times New Roman" w:hAnsi="Times New Roman" w:cs="Times New Roman"/>
        </w:rPr>
      </w:pPr>
      <w:r w:rsidRPr="00EE5B34">
        <w:rPr>
          <w:rFonts w:ascii="Times New Roman" w:hAnsi="Times New Roman" w:cs="Times New Roman"/>
          <w:b/>
          <w:bCs/>
        </w:rPr>
        <w:t>Qualitative Components:</w:t>
      </w:r>
      <w:r w:rsidRPr="00EE5B34">
        <w:rPr>
          <w:rFonts w:ascii="Times New Roman" w:hAnsi="Times New Roman" w:cs="Times New Roman"/>
        </w:rPr>
        <w:t xml:space="preserve"> - In-depth interviews with 30-40 users - Focus group discussions with healthcare providers - Observation of user-chatbot interactions - Analysis of chatbot conversation logs - Stakeholder feedback sessions</w:t>
      </w:r>
    </w:p>
    <w:p w14:paraId="5BF09C36" w14:textId="77777777" w:rsidR="00BB3CB2" w:rsidRPr="00EE5B34" w:rsidRDefault="00000000" w:rsidP="00EE5B34">
      <w:pPr>
        <w:pStyle w:val="3"/>
        <w:spacing w:line="360" w:lineRule="auto"/>
        <w:jc w:val="both"/>
        <w:rPr>
          <w:rFonts w:ascii="Times New Roman" w:hAnsi="Times New Roman" w:cs="Times New Roman"/>
          <w:color w:val="auto"/>
          <w:sz w:val="24"/>
          <w:szCs w:val="24"/>
        </w:rPr>
      </w:pPr>
      <w:bookmarkStart w:id="71" w:name="quality-assurance-mechanisms"/>
      <w:bookmarkEnd w:id="67"/>
      <w:bookmarkEnd w:id="70"/>
      <w:r w:rsidRPr="00EE5B34">
        <w:rPr>
          <w:rFonts w:ascii="Times New Roman" w:hAnsi="Times New Roman" w:cs="Times New Roman"/>
          <w:b/>
          <w:bCs/>
          <w:color w:val="auto"/>
          <w:sz w:val="24"/>
          <w:szCs w:val="24"/>
        </w:rPr>
        <w:t>5.3 Quality Assurance Mechanisms</w:t>
      </w:r>
    </w:p>
    <w:p w14:paraId="38A5BA4E" w14:textId="77777777" w:rsidR="00BB3CB2" w:rsidRPr="00EE5B34" w:rsidRDefault="00000000" w:rsidP="00EE5B34">
      <w:pPr>
        <w:pStyle w:val="4"/>
        <w:spacing w:line="360" w:lineRule="auto"/>
        <w:jc w:val="both"/>
        <w:rPr>
          <w:rFonts w:ascii="Times New Roman" w:hAnsi="Times New Roman" w:cs="Times New Roman"/>
          <w:color w:val="auto"/>
        </w:rPr>
      </w:pPr>
      <w:bookmarkStart w:id="72" w:name="clinical-quality-oversight"/>
      <w:r w:rsidRPr="00EE5B34">
        <w:rPr>
          <w:rFonts w:ascii="Times New Roman" w:hAnsi="Times New Roman" w:cs="Times New Roman"/>
          <w:b/>
          <w:bCs/>
          <w:color w:val="auto"/>
        </w:rPr>
        <w:t>5.3.1 Clinical Quality Oversight</w:t>
      </w:r>
    </w:p>
    <w:p w14:paraId="48E91163" w14:textId="77777777" w:rsidR="00BB3CB2" w:rsidRPr="00EE5B34" w:rsidRDefault="00000000" w:rsidP="00EE5B34">
      <w:pPr>
        <w:pStyle w:val="Compact"/>
        <w:numPr>
          <w:ilvl w:val="0"/>
          <w:numId w:val="33"/>
        </w:numPr>
        <w:spacing w:line="360" w:lineRule="auto"/>
        <w:jc w:val="both"/>
        <w:rPr>
          <w:rFonts w:ascii="Times New Roman" w:hAnsi="Times New Roman" w:cs="Times New Roman"/>
        </w:rPr>
      </w:pPr>
      <w:r w:rsidRPr="00EE5B34">
        <w:rPr>
          <w:rFonts w:ascii="Times New Roman" w:hAnsi="Times New Roman" w:cs="Times New Roman"/>
          <w:b/>
          <w:bCs/>
        </w:rPr>
        <w:t>Clinical Advisory Committee:</w:t>
      </w:r>
      <w:r w:rsidRPr="00EE5B34">
        <w:rPr>
          <w:rFonts w:ascii="Times New Roman" w:hAnsi="Times New Roman" w:cs="Times New Roman"/>
        </w:rPr>
        <w:t xml:space="preserve"> Regular review of chatbot performance by clinicians</w:t>
      </w:r>
    </w:p>
    <w:p w14:paraId="304CCEA5" w14:textId="77777777" w:rsidR="00BB3CB2" w:rsidRPr="00EE5B34" w:rsidRDefault="00000000" w:rsidP="00EE5B34">
      <w:pPr>
        <w:pStyle w:val="Compact"/>
        <w:numPr>
          <w:ilvl w:val="0"/>
          <w:numId w:val="33"/>
        </w:numPr>
        <w:spacing w:line="360" w:lineRule="auto"/>
        <w:jc w:val="both"/>
        <w:rPr>
          <w:rFonts w:ascii="Times New Roman" w:hAnsi="Times New Roman" w:cs="Times New Roman"/>
        </w:rPr>
      </w:pPr>
      <w:r w:rsidRPr="00EE5B34">
        <w:rPr>
          <w:rFonts w:ascii="Times New Roman" w:hAnsi="Times New Roman" w:cs="Times New Roman"/>
          <w:b/>
          <w:bCs/>
        </w:rPr>
        <w:t>Case Review Process:</w:t>
      </w:r>
      <w:r w:rsidRPr="00EE5B34">
        <w:rPr>
          <w:rFonts w:ascii="Times New Roman" w:hAnsi="Times New Roman" w:cs="Times New Roman"/>
        </w:rPr>
        <w:t xml:space="preserve"> Systematic review of complex or adverse cases</w:t>
      </w:r>
    </w:p>
    <w:p w14:paraId="0DA054F4" w14:textId="77777777" w:rsidR="00BB3CB2" w:rsidRPr="00EE5B34" w:rsidRDefault="00000000" w:rsidP="00EE5B34">
      <w:pPr>
        <w:pStyle w:val="Compact"/>
        <w:numPr>
          <w:ilvl w:val="0"/>
          <w:numId w:val="33"/>
        </w:numPr>
        <w:spacing w:line="360" w:lineRule="auto"/>
        <w:jc w:val="both"/>
        <w:rPr>
          <w:rFonts w:ascii="Times New Roman" w:hAnsi="Times New Roman" w:cs="Times New Roman"/>
        </w:rPr>
      </w:pPr>
      <w:r w:rsidRPr="00EE5B34">
        <w:rPr>
          <w:rFonts w:ascii="Times New Roman" w:hAnsi="Times New Roman" w:cs="Times New Roman"/>
          <w:b/>
          <w:bCs/>
        </w:rPr>
        <w:t>Guideline Adherence:</w:t>
      </w:r>
      <w:r w:rsidRPr="00EE5B34">
        <w:rPr>
          <w:rFonts w:ascii="Times New Roman" w:hAnsi="Times New Roman" w:cs="Times New Roman"/>
        </w:rPr>
        <w:t xml:space="preserve"> Periodic audit of chatbot responses against clinical guidelines</w:t>
      </w:r>
    </w:p>
    <w:p w14:paraId="5AE7D348" w14:textId="77777777" w:rsidR="00BB3CB2" w:rsidRPr="00EE5B34" w:rsidRDefault="00000000" w:rsidP="00EE5B34">
      <w:pPr>
        <w:pStyle w:val="Compact"/>
        <w:numPr>
          <w:ilvl w:val="0"/>
          <w:numId w:val="33"/>
        </w:numPr>
        <w:spacing w:line="360" w:lineRule="auto"/>
        <w:jc w:val="both"/>
        <w:rPr>
          <w:rFonts w:ascii="Times New Roman" w:hAnsi="Times New Roman" w:cs="Times New Roman"/>
        </w:rPr>
      </w:pPr>
      <w:r w:rsidRPr="00EE5B34">
        <w:rPr>
          <w:rFonts w:ascii="Times New Roman" w:hAnsi="Times New Roman" w:cs="Times New Roman"/>
          <w:b/>
          <w:bCs/>
        </w:rPr>
        <w:t>Continuous Content Updates:</w:t>
      </w:r>
      <w:r w:rsidRPr="00EE5B34">
        <w:rPr>
          <w:rFonts w:ascii="Times New Roman" w:hAnsi="Times New Roman" w:cs="Times New Roman"/>
        </w:rPr>
        <w:t xml:space="preserve"> Regular updates based on new evidence and guidelines</w:t>
      </w:r>
    </w:p>
    <w:p w14:paraId="0AA1454E" w14:textId="77777777" w:rsidR="00BB3CB2" w:rsidRPr="00EE5B34" w:rsidRDefault="00000000" w:rsidP="00EE5B34">
      <w:pPr>
        <w:pStyle w:val="4"/>
        <w:spacing w:line="360" w:lineRule="auto"/>
        <w:jc w:val="both"/>
        <w:rPr>
          <w:rFonts w:ascii="Times New Roman" w:hAnsi="Times New Roman" w:cs="Times New Roman"/>
          <w:color w:val="auto"/>
        </w:rPr>
      </w:pPr>
      <w:bookmarkStart w:id="73" w:name="user-safety-protocols"/>
      <w:bookmarkEnd w:id="72"/>
      <w:r w:rsidRPr="00EE5B34">
        <w:rPr>
          <w:rFonts w:ascii="Times New Roman" w:hAnsi="Times New Roman" w:cs="Times New Roman"/>
          <w:b/>
          <w:bCs/>
          <w:color w:val="auto"/>
        </w:rPr>
        <w:t>5.3.2 User Safety Protocols</w:t>
      </w:r>
    </w:p>
    <w:p w14:paraId="67EC7423" w14:textId="77777777" w:rsidR="00BB3CB2" w:rsidRPr="00EE5B34" w:rsidRDefault="00000000" w:rsidP="00EE5B34">
      <w:pPr>
        <w:pStyle w:val="Compact"/>
        <w:numPr>
          <w:ilvl w:val="0"/>
          <w:numId w:val="34"/>
        </w:numPr>
        <w:spacing w:line="360" w:lineRule="auto"/>
        <w:jc w:val="both"/>
        <w:rPr>
          <w:rFonts w:ascii="Times New Roman" w:hAnsi="Times New Roman" w:cs="Times New Roman"/>
        </w:rPr>
      </w:pPr>
      <w:r w:rsidRPr="00EE5B34">
        <w:rPr>
          <w:rFonts w:ascii="Times New Roman" w:hAnsi="Times New Roman" w:cs="Times New Roman"/>
          <w:b/>
          <w:bCs/>
        </w:rPr>
        <w:t>Crisis Detection:</w:t>
      </w:r>
      <w:r w:rsidRPr="00EE5B34">
        <w:rPr>
          <w:rFonts w:ascii="Times New Roman" w:hAnsi="Times New Roman" w:cs="Times New Roman"/>
        </w:rPr>
        <w:t xml:space="preserve"> Automated detection of suicidal ideation or acute distress</w:t>
      </w:r>
    </w:p>
    <w:p w14:paraId="75304265" w14:textId="77777777" w:rsidR="00BB3CB2" w:rsidRPr="00EE5B34" w:rsidRDefault="00000000" w:rsidP="00EE5B34">
      <w:pPr>
        <w:pStyle w:val="Compact"/>
        <w:numPr>
          <w:ilvl w:val="0"/>
          <w:numId w:val="34"/>
        </w:numPr>
        <w:spacing w:line="360" w:lineRule="auto"/>
        <w:jc w:val="both"/>
        <w:rPr>
          <w:rFonts w:ascii="Times New Roman" w:hAnsi="Times New Roman" w:cs="Times New Roman"/>
        </w:rPr>
      </w:pPr>
      <w:r w:rsidRPr="00EE5B34">
        <w:rPr>
          <w:rFonts w:ascii="Times New Roman" w:hAnsi="Times New Roman" w:cs="Times New Roman"/>
          <w:b/>
          <w:bCs/>
        </w:rPr>
        <w:t>Escalation Procedures:</w:t>
      </w:r>
      <w:r w:rsidRPr="00EE5B34">
        <w:rPr>
          <w:rFonts w:ascii="Times New Roman" w:hAnsi="Times New Roman" w:cs="Times New Roman"/>
        </w:rPr>
        <w:t xml:space="preserve"> Clear protocols for escalating to human counselors</w:t>
      </w:r>
    </w:p>
    <w:p w14:paraId="57701B2B" w14:textId="77777777" w:rsidR="00BB3CB2" w:rsidRPr="00EE5B34" w:rsidRDefault="00000000" w:rsidP="00EE5B34">
      <w:pPr>
        <w:pStyle w:val="Compact"/>
        <w:numPr>
          <w:ilvl w:val="0"/>
          <w:numId w:val="34"/>
        </w:numPr>
        <w:spacing w:line="360" w:lineRule="auto"/>
        <w:jc w:val="both"/>
        <w:rPr>
          <w:rFonts w:ascii="Times New Roman" w:hAnsi="Times New Roman" w:cs="Times New Roman"/>
        </w:rPr>
      </w:pPr>
      <w:r w:rsidRPr="00EE5B34">
        <w:rPr>
          <w:rFonts w:ascii="Times New Roman" w:hAnsi="Times New Roman" w:cs="Times New Roman"/>
          <w:b/>
          <w:bCs/>
        </w:rPr>
        <w:lastRenderedPageBreak/>
        <w:t>24/7 Crisis Hotline:</w:t>
      </w:r>
      <w:r w:rsidRPr="00EE5B34">
        <w:rPr>
          <w:rFonts w:ascii="Times New Roman" w:hAnsi="Times New Roman" w:cs="Times New Roman"/>
        </w:rPr>
        <w:t xml:space="preserve"> Backup human support for emergencies</w:t>
      </w:r>
    </w:p>
    <w:p w14:paraId="02CF31D8" w14:textId="77777777" w:rsidR="00BB3CB2" w:rsidRPr="00EE5B34" w:rsidRDefault="00000000" w:rsidP="00EE5B34">
      <w:pPr>
        <w:pStyle w:val="Compact"/>
        <w:numPr>
          <w:ilvl w:val="0"/>
          <w:numId w:val="34"/>
        </w:numPr>
        <w:spacing w:line="360" w:lineRule="auto"/>
        <w:jc w:val="both"/>
        <w:rPr>
          <w:rFonts w:ascii="Times New Roman" w:hAnsi="Times New Roman" w:cs="Times New Roman"/>
        </w:rPr>
      </w:pPr>
      <w:r w:rsidRPr="00EE5B34">
        <w:rPr>
          <w:rFonts w:ascii="Times New Roman" w:hAnsi="Times New Roman" w:cs="Times New Roman"/>
          <w:b/>
          <w:bCs/>
        </w:rPr>
        <w:t>Adverse Event Monitoring:</w:t>
      </w:r>
      <w:r w:rsidRPr="00EE5B34">
        <w:rPr>
          <w:rFonts w:ascii="Times New Roman" w:hAnsi="Times New Roman" w:cs="Times New Roman"/>
        </w:rPr>
        <w:t xml:space="preserve"> Systematic tracking and investigation of harms</w:t>
      </w:r>
    </w:p>
    <w:p w14:paraId="61B7CA30" w14:textId="77777777" w:rsidR="00BB3CB2" w:rsidRPr="00EE5B34" w:rsidRDefault="00000000" w:rsidP="00EE5B34">
      <w:pPr>
        <w:pStyle w:val="Compact"/>
        <w:numPr>
          <w:ilvl w:val="0"/>
          <w:numId w:val="34"/>
        </w:numPr>
        <w:spacing w:line="360" w:lineRule="auto"/>
        <w:jc w:val="both"/>
        <w:rPr>
          <w:rFonts w:ascii="Times New Roman" w:hAnsi="Times New Roman" w:cs="Times New Roman"/>
        </w:rPr>
      </w:pPr>
      <w:r w:rsidRPr="00EE5B34">
        <w:rPr>
          <w:rFonts w:ascii="Times New Roman" w:hAnsi="Times New Roman" w:cs="Times New Roman"/>
          <w:b/>
          <w:bCs/>
        </w:rPr>
        <w:t>User Feedback Mechanisms:</w:t>
      </w:r>
      <w:r w:rsidRPr="00EE5B34">
        <w:rPr>
          <w:rFonts w:ascii="Times New Roman" w:hAnsi="Times New Roman" w:cs="Times New Roman"/>
        </w:rPr>
        <w:t xml:space="preserve"> Easy reporting of concerns or problems</w:t>
      </w:r>
    </w:p>
    <w:p w14:paraId="62D47F69" w14:textId="77777777" w:rsidR="00BB3CB2" w:rsidRPr="00EE5B34" w:rsidRDefault="00000000" w:rsidP="00EE5B34">
      <w:pPr>
        <w:pStyle w:val="4"/>
        <w:spacing w:line="360" w:lineRule="auto"/>
        <w:jc w:val="both"/>
        <w:rPr>
          <w:rFonts w:ascii="Times New Roman" w:hAnsi="Times New Roman" w:cs="Times New Roman"/>
          <w:color w:val="auto"/>
        </w:rPr>
      </w:pPr>
      <w:bookmarkStart w:id="74" w:name="technical-quality-assurance"/>
      <w:bookmarkEnd w:id="73"/>
      <w:r w:rsidRPr="00EE5B34">
        <w:rPr>
          <w:rFonts w:ascii="Times New Roman" w:hAnsi="Times New Roman" w:cs="Times New Roman"/>
          <w:b/>
          <w:bCs/>
          <w:color w:val="auto"/>
        </w:rPr>
        <w:t>5.3.3 Technical Quality Assurance</w:t>
      </w:r>
    </w:p>
    <w:p w14:paraId="0D28C62D" w14:textId="77777777" w:rsidR="00BB3CB2" w:rsidRPr="00EE5B34" w:rsidRDefault="00000000" w:rsidP="00EE5B34">
      <w:pPr>
        <w:pStyle w:val="Compact"/>
        <w:numPr>
          <w:ilvl w:val="0"/>
          <w:numId w:val="35"/>
        </w:numPr>
        <w:spacing w:line="360" w:lineRule="auto"/>
        <w:jc w:val="both"/>
        <w:rPr>
          <w:rFonts w:ascii="Times New Roman" w:hAnsi="Times New Roman" w:cs="Times New Roman"/>
        </w:rPr>
      </w:pPr>
      <w:r w:rsidRPr="00EE5B34">
        <w:rPr>
          <w:rFonts w:ascii="Times New Roman" w:hAnsi="Times New Roman" w:cs="Times New Roman"/>
          <w:b/>
          <w:bCs/>
        </w:rPr>
        <w:t>System Performance Monitoring:</w:t>
      </w:r>
      <w:r w:rsidRPr="00EE5B34">
        <w:rPr>
          <w:rFonts w:ascii="Times New Roman" w:hAnsi="Times New Roman" w:cs="Times New Roman"/>
        </w:rPr>
        <w:t xml:space="preserve"> Real-time tracking of uptime and response times</w:t>
      </w:r>
    </w:p>
    <w:p w14:paraId="70475674" w14:textId="77777777" w:rsidR="00BB3CB2" w:rsidRPr="00EE5B34" w:rsidRDefault="00000000" w:rsidP="00EE5B34">
      <w:pPr>
        <w:pStyle w:val="Compact"/>
        <w:numPr>
          <w:ilvl w:val="0"/>
          <w:numId w:val="35"/>
        </w:numPr>
        <w:spacing w:line="360" w:lineRule="auto"/>
        <w:jc w:val="both"/>
        <w:rPr>
          <w:rFonts w:ascii="Times New Roman" w:hAnsi="Times New Roman" w:cs="Times New Roman"/>
        </w:rPr>
      </w:pPr>
      <w:r w:rsidRPr="00EE5B34">
        <w:rPr>
          <w:rFonts w:ascii="Times New Roman" w:hAnsi="Times New Roman" w:cs="Times New Roman"/>
          <w:b/>
          <w:bCs/>
        </w:rPr>
        <w:t>Regular Security Audits:</w:t>
      </w:r>
      <w:r w:rsidRPr="00EE5B34">
        <w:rPr>
          <w:rFonts w:ascii="Times New Roman" w:hAnsi="Times New Roman" w:cs="Times New Roman"/>
        </w:rPr>
        <w:t xml:space="preserve"> Quarterly security assessments and penetration testing</w:t>
      </w:r>
    </w:p>
    <w:p w14:paraId="7BCCA37D" w14:textId="77777777" w:rsidR="00BB3CB2" w:rsidRPr="00EE5B34" w:rsidRDefault="00000000" w:rsidP="00EE5B34">
      <w:pPr>
        <w:pStyle w:val="Compact"/>
        <w:numPr>
          <w:ilvl w:val="0"/>
          <w:numId w:val="35"/>
        </w:numPr>
        <w:spacing w:line="360" w:lineRule="auto"/>
        <w:jc w:val="both"/>
        <w:rPr>
          <w:rFonts w:ascii="Times New Roman" w:hAnsi="Times New Roman" w:cs="Times New Roman"/>
        </w:rPr>
      </w:pPr>
      <w:r w:rsidRPr="00EE5B34">
        <w:rPr>
          <w:rFonts w:ascii="Times New Roman" w:hAnsi="Times New Roman" w:cs="Times New Roman"/>
          <w:b/>
          <w:bCs/>
        </w:rPr>
        <w:t>Data Quality Checks:</w:t>
      </w:r>
      <w:r w:rsidRPr="00EE5B34">
        <w:rPr>
          <w:rFonts w:ascii="Times New Roman" w:hAnsi="Times New Roman" w:cs="Times New Roman"/>
        </w:rPr>
        <w:t xml:space="preserve"> Validation of data accuracy and completeness</w:t>
      </w:r>
    </w:p>
    <w:p w14:paraId="74A8DC48" w14:textId="77777777" w:rsidR="00BB3CB2" w:rsidRPr="00EE5B34" w:rsidRDefault="00000000" w:rsidP="00EE5B34">
      <w:pPr>
        <w:pStyle w:val="Compact"/>
        <w:numPr>
          <w:ilvl w:val="0"/>
          <w:numId w:val="35"/>
        </w:numPr>
        <w:spacing w:line="360" w:lineRule="auto"/>
        <w:jc w:val="both"/>
        <w:rPr>
          <w:rFonts w:ascii="Times New Roman" w:hAnsi="Times New Roman" w:cs="Times New Roman"/>
        </w:rPr>
      </w:pPr>
      <w:r w:rsidRPr="00EE5B34">
        <w:rPr>
          <w:rFonts w:ascii="Times New Roman" w:hAnsi="Times New Roman" w:cs="Times New Roman"/>
          <w:b/>
          <w:bCs/>
        </w:rPr>
        <w:t>User Acceptance Testing:</w:t>
      </w:r>
      <w:r w:rsidRPr="00EE5B34">
        <w:rPr>
          <w:rFonts w:ascii="Times New Roman" w:hAnsi="Times New Roman" w:cs="Times New Roman"/>
        </w:rPr>
        <w:t xml:space="preserve"> Regular testing of new features before deployment</w:t>
      </w:r>
    </w:p>
    <w:p w14:paraId="0D17A953" w14:textId="77777777" w:rsidR="00BB3CB2" w:rsidRPr="00EE5B34" w:rsidRDefault="00000000" w:rsidP="00EE5B34">
      <w:pPr>
        <w:pStyle w:val="Compact"/>
        <w:numPr>
          <w:ilvl w:val="0"/>
          <w:numId w:val="35"/>
        </w:numPr>
        <w:spacing w:line="360" w:lineRule="auto"/>
        <w:jc w:val="both"/>
        <w:rPr>
          <w:rFonts w:ascii="Times New Roman" w:hAnsi="Times New Roman" w:cs="Times New Roman"/>
        </w:rPr>
      </w:pPr>
      <w:r w:rsidRPr="00EE5B34">
        <w:rPr>
          <w:rFonts w:ascii="Times New Roman" w:hAnsi="Times New Roman" w:cs="Times New Roman"/>
          <w:b/>
          <w:bCs/>
        </w:rPr>
        <w:t>Backup and Disaster Recovery:</w:t>
      </w:r>
      <w:r w:rsidRPr="00EE5B34">
        <w:rPr>
          <w:rFonts w:ascii="Times New Roman" w:hAnsi="Times New Roman" w:cs="Times New Roman"/>
        </w:rPr>
        <w:t xml:space="preserve"> Robust systems to prevent data loss</w:t>
      </w:r>
    </w:p>
    <w:p w14:paraId="5FC78FAB" w14:textId="77777777" w:rsidR="00BB3CB2" w:rsidRPr="00EE5B34" w:rsidRDefault="00000000" w:rsidP="00EE5B34">
      <w:pPr>
        <w:pStyle w:val="4"/>
        <w:spacing w:line="360" w:lineRule="auto"/>
        <w:jc w:val="both"/>
        <w:rPr>
          <w:rFonts w:ascii="Times New Roman" w:hAnsi="Times New Roman" w:cs="Times New Roman"/>
          <w:color w:val="auto"/>
        </w:rPr>
      </w:pPr>
      <w:bookmarkStart w:id="75" w:name="continuous-quality-improvement"/>
      <w:bookmarkEnd w:id="74"/>
      <w:r w:rsidRPr="00EE5B34">
        <w:rPr>
          <w:rFonts w:ascii="Times New Roman" w:hAnsi="Times New Roman" w:cs="Times New Roman"/>
          <w:b/>
          <w:bCs/>
          <w:color w:val="auto"/>
        </w:rPr>
        <w:t>5.3.4 Continuous Quality Improvement</w:t>
      </w:r>
    </w:p>
    <w:p w14:paraId="05DF8E02" w14:textId="77777777" w:rsidR="00BB3CB2" w:rsidRPr="00EE5B34" w:rsidRDefault="00000000" w:rsidP="00EE5B34">
      <w:pPr>
        <w:pStyle w:val="Compact"/>
        <w:numPr>
          <w:ilvl w:val="0"/>
          <w:numId w:val="36"/>
        </w:numPr>
        <w:spacing w:line="360" w:lineRule="auto"/>
        <w:jc w:val="both"/>
        <w:rPr>
          <w:rFonts w:ascii="Times New Roman" w:hAnsi="Times New Roman" w:cs="Times New Roman"/>
        </w:rPr>
      </w:pPr>
      <w:r w:rsidRPr="00EE5B34">
        <w:rPr>
          <w:rFonts w:ascii="Times New Roman" w:hAnsi="Times New Roman" w:cs="Times New Roman"/>
          <w:b/>
          <w:bCs/>
        </w:rPr>
        <w:t>Regular Data Review:</w:t>
      </w:r>
      <w:r w:rsidRPr="00EE5B34">
        <w:rPr>
          <w:rFonts w:ascii="Times New Roman" w:hAnsi="Times New Roman" w:cs="Times New Roman"/>
        </w:rPr>
        <w:t xml:space="preserve"> Monthly analysis of monitoring indicators</w:t>
      </w:r>
    </w:p>
    <w:p w14:paraId="6C579201" w14:textId="77777777" w:rsidR="00BB3CB2" w:rsidRPr="00EE5B34" w:rsidRDefault="00000000" w:rsidP="00EE5B34">
      <w:pPr>
        <w:pStyle w:val="Compact"/>
        <w:numPr>
          <w:ilvl w:val="0"/>
          <w:numId w:val="36"/>
        </w:numPr>
        <w:spacing w:line="360" w:lineRule="auto"/>
        <w:jc w:val="both"/>
        <w:rPr>
          <w:rFonts w:ascii="Times New Roman" w:hAnsi="Times New Roman" w:cs="Times New Roman"/>
        </w:rPr>
      </w:pPr>
      <w:r w:rsidRPr="00EE5B34">
        <w:rPr>
          <w:rFonts w:ascii="Times New Roman" w:hAnsi="Times New Roman" w:cs="Times New Roman"/>
          <w:b/>
          <w:bCs/>
        </w:rPr>
        <w:t>Stakeholder Feedback:</w:t>
      </w:r>
      <w:r w:rsidRPr="00EE5B34">
        <w:rPr>
          <w:rFonts w:ascii="Times New Roman" w:hAnsi="Times New Roman" w:cs="Times New Roman"/>
        </w:rPr>
        <w:t xml:space="preserve"> Quarterly meetings with advisory committee</w:t>
      </w:r>
    </w:p>
    <w:p w14:paraId="768921CD" w14:textId="77777777" w:rsidR="00BB3CB2" w:rsidRPr="00EE5B34" w:rsidRDefault="00000000" w:rsidP="00EE5B34">
      <w:pPr>
        <w:pStyle w:val="Compact"/>
        <w:numPr>
          <w:ilvl w:val="0"/>
          <w:numId w:val="36"/>
        </w:numPr>
        <w:spacing w:line="360" w:lineRule="auto"/>
        <w:jc w:val="both"/>
        <w:rPr>
          <w:rFonts w:ascii="Times New Roman" w:hAnsi="Times New Roman" w:cs="Times New Roman"/>
        </w:rPr>
      </w:pPr>
      <w:r w:rsidRPr="00EE5B34">
        <w:rPr>
          <w:rFonts w:ascii="Times New Roman" w:hAnsi="Times New Roman" w:cs="Times New Roman"/>
          <w:b/>
          <w:bCs/>
        </w:rPr>
        <w:t>User Surveys:</w:t>
      </w:r>
      <w:r w:rsidRPr="00EE5B34">
        <w:rPr>
          <w:rFonts w:ascii="Times New Roman" w:hAnsi="Times New Roman" w:cs="Times New Roman"/>
        </w:rPr>
        <w:t xml:space="preserve"> Bi-annual satisfaction and experience surveys</w:t>
      </w:r>
    </w:p>
    <w:p w14:paraId="05E2B5FB" w14:textId="77777777" w:rsidR="00BB3CB2" w:rsidRPr="00EE5B34" w:rsidRDefault="00000000" w:rsidP="00EE5B34">
      <w:pPr>
        <w:pStyle w:val="Compact"/>
        <w:numPr>
          <w:ilvl w:val="0"/>
          <w:numId w:val="36"/>
        </w:numPr>
        <w:spacing w:line="360" w:lineRule="auto"/>
        <w:jc w:val="both"/>
        <w:rPr>
          <w:rFonts w:ascii="Times New Roman" w:hAnsi="Times New Roman" w:cs="Times New Roman"/>
        </w:rPr>
      </w:pPr>
      <w:r w:rsidRPr="00EE5B34">
        <w:rPr>
          <w:rFonts w:ascii="Times New Roman" w:hAnsi="Times New Roman" w:cs="Times New Roman"/>
          <w:b/>
          <w:bCs/>
        </w:rPr>
        <w:t>A/B Testing:</w:t>
      </w:r>
      <w:r w:rsidRPr="00EE5B34">
        <w:rPr>
          <w:rFonts w:ascii="Times New Roman" w:hAnsi="Times New Roman" w:cs="Times New Roman"/>
        </w:rPr>
        <w:t xml:space="preserve"> Systematic testing of message variations and features</w:t>
      </w:r>
    </w:p>
    <w:p w14:paraId="7B257223" w14:textId="16693088" w:rsidR="00BB3CB2" w:rsidRPr="00EE5B34" w:rsidRDefault="00000000" w:rsidP="00EE5B34">
      <w:pPr>
        <w:pStyle w:val="Compact"/>
        <w:numPr>
          <w:ilvl w:val="0"/>
          <w:numId w:val="36"/>
        </w:numPr>
        <w:spacing w:line="360" w:lineRule="auto"/>
        <w:jc w:val="both"/>
        <w:rPr>
          <w:rFonts w:ascii="Times New Roman" w:hAnsi="Times New Roman" w:cs="Times New Roman"/>
        </w:rPr>
      </w:pPr>
      <w:r w:rsidRPr="00EE5B34">
        <w:rPr>
          <w:rFonts w:ascii="Times New Roman" w:hAnsi="Times New Roman" w:cs="Times New Roman"/>
          <w:b/>
          <w:bCs/>
        </w:rPr>
        <w:t>Learning Collaborative:</w:t>
      </w:r>
      <w:r w:rsidRPr="00EE5B34">
        <w:rPr>
          <w:rFonts w:ascii="Times New Roman" w:hAnsi="Times New Roman" w:cs="Times New Roman"/>
        </w:rPr>
        <w:t xml:space="preserve"> Sharing learnings with other digital health initiatives</w:t>
      </w:r>
    </w:p>
    <w:p w14:paraId="1215059F" w14:textId="3A7F10CA" w:rsidR="00EE5B34" w:rsidRPr="00EE5B34" w:rsidRDefault="00EE5B34" w:rsidP="00EE5B34">
      <w:pPr>
        <w:keepNext/>
        <w:keepLines/>
        <w:spacing w:before="160" w:after="80"/>
        <w:jc w:val="both"/>
        <w:outlineLvl w:val="1"/>
        <w:rPr>
          <w:rFonts w:ascii="Times New Roman" w:eastAsiaTheme="majorEastAsia" w:hAnsi="Times New Roman" w:cs="Times New Roman"/>
        </w:rPr>
      </w:pPr>
      <w:bookmarkStart w:id="76" w:name="references"/>
      <w:bookmarkStart w:id="77" w:name="refs"/>
      <w:bookmarkStart w:id="78" w:name="ref-jiaye2025"/>
      <w:bookmarkStart w:id="79" w:name="ethical-considerations-continued"/>
      <w:bookmarkEnd w:id="62"/>
      <w:bookmarkEnd w:id="71"/>
      <w:bookmarkEnd w:id="75"/>
      <w:r w:rsidRPr="00EE5B34">
        <w:rPr>
          <w:rFonts w:ascii="Times New Roman" w:eastAsiaTheme="majorEastAsia" w:hAnsi="Times New Roman" w:cs="Times New Roman"/>
          <w:b/>
          <w:bCs/>
        </w:rPr>
        <w:t>6. ETHICAL CONSIDERATIONS</w:t>
      </w:r>
      <w:r w:rsidRPr="00EE5B34">
        <w:rPr>
          <w:rFonts w:ascii="Times New Roman" w:eastAsiaTheme="majorEastAsia" w:hAnsi="Times New Roman" w:cs="Times New Roman"/>
        </w:rPr>
        <w:t xml:space="preserve"> </w:t>
      </w:r>
    </w:p>
    <w:p w14:paraId="4B856A5F" w14:textId="791F2298"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80" w:name="privacy-and-confidentiality-continued"/>
      <w:r w:rsidRPr="00EE5B34">
        <w:rPr>
          <w:rFonts w:ascii="Times New Roman" w:eastAsiaTheme="majorEastAsia" w:hAnsi="Times New Roman" w:cs="Times New Roman"/>
          <w:b/>
          <w:bCs/>
        </w:rPr>
        <w:t>6.1 Privacy and Confidentiality</w:t>
      </w:r>
      <w:r w:rsidRPr="00EE5B34">
        <w:rPr>
          <w:rFonts w:ascii="Times New Roman" w:eastAsiaTheme="majorEastAsia" w:hAnsi="Times New Roman" w:cs="Times New Roman"/>
        </w:rPr>
        <w:t xml:space="preserve"> </w:t>
      </w:r>
    </w:p>
    <w:p w14:paraId="584E8E8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Protection of user privacy is paramount in HIV-related interventions:</w:t>
      </w:r>
    </w:p>
    <w:p w14:paraId="58BEF74F"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Informed Consent:</w:t>
      </w:r>
      <w:r w:rsidRPr="00EE5B34">
        <w:rPr>
          <w:rFonts w:ascii="Times New Roman" w:hAnsi="Times New Roman" w:cs="Times New Roman"/>
        </w:rPr>
        <w:t xml:space="preserve"> Clear, understandable consent processes explaining data use, storage, and sharing practices. Users should actively consent before beginning counselling and have the option to withdraw at any time without consequences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31226DDD"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Data Minimization:</w:t>
      </w:r>
      <w:r w:rsidRPr="00EE5B34">
        <w:rPr>
          <w:rFonts w:ascii="Times New Roman" w:hAnsi="Times New Roman" w:cs="Times New Roman"/>
        </w:rPr>
        <w:t xml:space="preserve"> Collect only essential information needed for service delivery and evaluation. Avoid collecting unnecessary personal identifiers that could increase risks of breach or disclosure (</w:t>
      </w:r>
      <w:hyperlink w:anchor="ref-lu2021">
        <w:r w:rsidRPr="00EE5B34">
          <w:rPr>
            <w:rFonts w:ascii="Times New Roman" w:hAnsi="Times New Roman" w:cs="Times New Roman"/>
            <w:i/>
          </w:rPr>
          <w:t>Xu et al., 2021</w:t>
        </w:r>
      </w:hyperlink>
      <w:r w:rsidRPr="00EE5B34">
        <w:rPr>
          <w:rFonts w:ascii="Times New Roman" w:hAnsi="Times New Roman" w:cs="Times New Roman"/>
        </w:rPr>
        <w:t>).</w:t>
      </w:r>
    </w:p>
    <w:p w14:paraId="10DD7ACC"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Anonymized Registration:</w:t>
      </w:r>
      <w:r w:rsidRPr="00EE5B34">
        <w:rPr>
          <w:rFonts w:ascii="Times New Roman" w:hAnsi="Times New Roman" w:cs="Times New Roman"/>
        </w:rPr>
        <w:t xml:space="preserve"> Allow users to access services without providing real names or identifiable information. Use unique identification codes for tracking while maintaining anonymity (</w:t>
      </w:r>
      <w:hyperlink w:anchor="ref-michelle2024">
        <w:r w:rsidRPr="00EE5B34">
          <w:rPr>
            <w:rFonts w:ascii="Times New Roman" w:hAnsi="Times New Roman" w:cs="Times New Roman"/>
            <w:i/>
          </w:rPr>
          <w:t>Clark &amp; Bailey, 2024</w:t>
        </w:r>
      </w:hyperlink>
      <w:r w:rsidRPr="00EE5B34">
        <w:rPr>
          <w:rFonts w:ascii="Times New Roman" w:hAnsi="Times New Roman" w:cs="Times New Roman"/>
        </w:rPr>
        <w:t>).</w:t>
      </w:r>
    </w:p>
    <w:p w14:paraId="1BBCB0D7"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lastRenderedPageBreak/>
        <w:t>Secure Data Storage:</w:t>
      </w:r>
      <w:r w:rsidRPr="00EE5B34">
        <w:rPr>
          <w:rFonts w:ascii="Times New Roman" w:hAnsi="Times New Roman" w:cs="Times New Roman"/>
        </w:rPr>
        <w:t xml:space="preserve"> Implement end-to-end </w:t>
      </w:r>
      <w:proofErr w:type="gramStart"/>
      <w:r w:rsidRPr="00EE5B34">
        <w:rPr>
          <w:rFonts w:ascii="Times New Roman" w:hAnsi="Times New Roman" w:cs="Times New Roman"/>
        </w:rPr>
        <w:t>encryption</w:t>
      </w:r>
      <w:proofErr w:type="gramEnd"/>
      <w:r w:rsidRPr="00EE5B34">
        <w:rPr>
          <w:rFonts w:ascii="Times New Roman" w:hAnsi="Times New Roman" w:cs="Times New Roman"/>
        </w:rPr>
        <w:t xml:space="preserve"> for all communications and store data on certified secure servers with restricted access. Regular security audits should identify and address vulnerabilities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30D8DB95"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Covert Messaging:</w:t>
      </w:r>
      <w:r w:rsidRPr="00EE5B34">
        <w:rPr>
          <w:rFonts w:ascii="Times New Roman" w:hAnsi="Times New Roman" w:cs="Times New Roman"/>
        </w:rPr>
        <w:t xml:space="preserve"> Design notifications and reminders to be non-specific, avoiding any mention of HIV, testing, or health status. Messages should appear as generic wellness reminders to protect privacy in case phones are shared (</w:t>
      </w:r>
      <w:hyperlink w:anchor="ref-han2022a">
        <w:r w:rsidRPr="00EE5B34">
          <w:rPr>
            <w:rFonts w:ascii="Times New Roman" w:hAnsi="Times New Roman" w:cs="Times New Roman"/>
            <w:i/>
          </w:rPr>
          <w:t>Chew, 2022</w:t>
        </w:r>
      </w:hyperlink>
      <w:r w:rsidRPr="00EE5B34">
        <w:rPr>
          <w:rFonts w:ascii="Times New Roman" w:hAnsi="Times New Roman" w:cs="Times New Roman"/>
        </w:rPr>
        <w:t>).</w:t>
      </w:r>
    </w:p>
    <w:p w14:paraId="0A6CB4CE"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Session Timeout:</w:t>
      </w:r>
      <w:r w:rsidRPr="00EE5B34">
        <w:rPr>
          <w:rFonts w:ascii="Times New Roman" w:hAnsi="Times New Roman" w:cs="Times New Roman"/>
        </w:rPr>
        <w:t xml:space="preserve"> Implement automatic logout after periods of inactivity to protect users if devices are accessed by others. Allow users to quickly exit conversations through emergency buttons (</w:t>
      </w:r>
      <w:hyperlink w:anchor="ref-han2022a">
        <w:r w:rsidRPr="00EE5B34">
          <w:rPr>
            <w:rFonts w:ascii="Times New Roman" w:hAnsi="Times New Roman" w:cs="Times New Roman"/>
            <w:i/>
          </w:rPr>
          <w:t>Chew, 2022</w:t>
        </w:r>
      </w:hyperlink>
      <w:r w:rsidRPr="00EE5B34">
        <w:rPr>
          <w:rFonts w:ascii="Times New Roman" w:hAnsi="Times New Roman" w:cs="Times New Roman"/>
        </w:rPr>
        <w:t>).</w:t>
      </w:r>
    </w:p>
    <w:p w14:paraId="0760F5DE"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Clear Privacy Policies:</w:t>
      </w:r>
      <w:r w:rsidRPr="00EE5B34">
        <w:rPr>
          <w:rFonts w:ascii="Times New Roman" w:hAnsi="Times New Roman" w:cs="Times New Roman"/>
        </w:rPr>
        <w:t xml:space="preserve"> Provide transparent, accessible information about data collection, use, storage, retention periods, and sharing. Ensure compliance with Personal Data (Privacy) Ordinance in Hong Kong and other relevant regulations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"ref-nicola2023"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Bragazzi</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2DC4ED83"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81" w:name="informed-consent-and-autonomy"/>
      <w:bookmarkEnd w:id="80"/>
      <w:r w:rsidRPr="00EE5B34">
        <w:rPr>
          <w:rFonts w:ascii="Times New Roman" w:eastAsiaTheme="majorEastAsia" w:hAnsi="Times New Roman" w:cs="Times New Roman"/>
          <w:b/>
          <w:bCs/>
        </w:rPr>
        <w:t>6.2 Informed Consent and Autonomy</w:t>
      </w:r>
    </w:p>
    <w:p w14:paraId="76D8865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Respecting user autonomy is fundamental to ethical digital health interventions:</w:t>
      </w:r>
    </w:p>
    <w:p w14:paraId="6BA6A9F2"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Voluntary Participation:</w:t>
      </w:r>
      <w:r w:rsidRPr="00EE5B34">
        <w:rPr>
          <w:rFonts w:ascii="Times New Roman" w:hAnsi="Times New Roman" w:cs="Times New Roman"/>
        </w:rPr>
        <w:t xml:space="preserve"> Clearly communicate that chatbot use is entirely voluntary and that users can access alternative human counselling services. No penalties or reduced services for declining chatbot support (</w:t>
      </w:r>
      <w:hyperlink w:anchor="ref-elizabeth2024">
        <w:r w:rsidRPr="00EE5B34">
          <w:rPr>
            <w:rFonts w:ascii="Times New Roman" w:hAnsi="Times New Roman" w:cs="Times New Roman"/>
            <w:i/>
          </w:rPr>
          <w:t>Stade et al., 2024</w:t>
        </w:r>
      </w:hyperlink>
      <w:r w:rsidRPr="00EE5B34">
        <w:rPr>
          <w:rFonts w:ascii="Times New Roman" w:hAnsi="Times New Roman" w:cs="Times New Roman"/>
        </w:rPr>
        <w:t>).</w:t>
      </w:r>
    </w:p>
    <w:p w14:paraId="73D289F2"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Transparent Capabilities:</w:t>
      </w:r>
      <w:r w:rsidRPr="00EE5B34">
        <w:rPr>
          <w:rFonts w:ascii="Times New Roman" w:hAnsi="Times New Roman" w:cs="Times New Roman"/>
        </w:rPr>
        <w:t xml:space="preserve"> Honestly represent chatbot capabilities and limitations. Clearly identify the system as AI-powered rather than human-delivered to avoid deception (</w:t>
      </w:r>
      <w:hyperlink w:anchor="ref-elizabeth2024">
        <w:r w:rsidRPr="00EE5B34">
          <w:rPr>
            <w:rFonts w:ascii="Times New Roman" w:hAnsi="Times New Roman" w:cs="Times New Roman"/>
            <w:i/>
          </w:rPr>
          <w:t>Stade et al., 2024</w:t>
        </w:r>
      </w:hyperlink>
      <w:r w:rsidRPr="00EE5B34">
        <w:rPr>
          <w:rFonts w:ascii="Times New Roman" w:hAnsi="Times New Roman" w:cs="Times New Roman"/>
        </w:rPr>
        <w:t>).</w:t>
      </w:r>
    </w:p>
    <w:p w14:paraId="6F02EB71"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Right to Withdraw:</w:t>
      </w:r>
      <w:r w:rsidRPr="00EE5B34">
        <w:rPr>
          <w:rFonts w:ascii="Times New Roman" w:hAnsi="Times New Roman" w:cs="Times New Roman"/>
        </w:rPr>
        <w:t xml:space="preserve"> Enable users to discontinue chatbot services at any time without explanation. Ensure this does not affect access to other health services (</w:t>
      </w:r>
      <w:hyperlink w:anchor="ref-susan2015">
        <w:r w:rsidRPr="00EE5B34">
          <w:rPr>
            <w:rFonts w:ascii="Times New Roman" w:hAnsi="Times New Roman" w:cs="Times New Roman"/>
            <w:i/>
          </w:rPr>
          <w:t>Michie et al., 2015</w:t>
        </w:r>
      </w:hyperlink>
      <w:r w:rsidRPr="00EE5B34">
        <w:rPr>
          <w:rFonts w:ascii="Times New Roman" w:hAnsi="Times New Roman" w:cs="Times New Roman"/>
        </w:rPr>
        <w:t>).</w:t>
      </w:r>
    </w:p>
    <w:p w14:paraId="5E0F48DB"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Consent for Data Use:</w:t>
      </w:r>
      <w:r w:rsidRPr="00EE5B34">
        <w:rPr>
          <w:rFonts w:ascii="Times New Roman" w:hAnsi="Times New Roman" w:cs="Times New Roman"/>
        </w:rPr>
        <w:t xml:space="preserve"> Obtain separate, specific consent for using de-identified data for research or quality improvement purposes. Allow users to opt out of research participation while still accessing services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"ref-nicola2023"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Bragazzi</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0B6AEEAD"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Capacity Considerations:</w:t>
      </w:r>
      <w:r w:rsidRPr="00EE5B34">
        <w:rPr>
          <w:rFonts w:ascii="Times New Roman" w:hAnsi="Times New Roman" w:cs="Times New Roman"/>
        </w:rPr>
        <w:t xml:space="preserve"> Recognize that emotional distress following reactive test results may temporarily impair decision-making capacity. Provide simple, clear information and allow time for processing before requesting consent for complex procedures (</w:t>
      </w:r>
      <w:hyperlink w:anchor="ref-tammy2014">
        <w:r w:rsidRPr="00EE5B34">
          <w:rPr>
            <w:rFonts w:ascii="Times New Roman" w:hAnsi="Times New Roman" w:cs="Times New Roman"/>
            <w:i/>
          </w:rPr>
          <w:t>Hoffmann et al., 2014</w:t>
        </w:r>
      </w:hyperlink>
      <w:r w:rsidRPr="00EE5B34">
        <w:rPr>
          <w:rFonts w:ascii="Times New Roman" w:hAnsi="Times New Roman" w:cs="Times New Roman"/>
        </w:rPr>
        <w:t>).</w:t>
      </w:r>
    </w:p>
    <w:p w14:paraId="205312A7"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82" w:name="equity-and-access"/>
      <w:bookmarkEnd w:id="81"/>
      <w:r w:rsidRPr="00EE5B34">
        <w:rPr>
          <w:rFonts w:ascii="Times New Roman" w:eastAsiaTheme="majorEastAsia" w:hAnsi="Times New Roman" w:cs="Times New Roman"/>
          <w:b/>
          <w:bCs/>
        </w:rPr>
        <w:t>6.3 Equity and Access</w:t>
      </w:r>
    </w:p>
    <w:p w14:paraId="2DFF662A"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Ensuring equitable access prevents digital health innovations from exacerbating health disparities:</w:t>
      </w:r>
    </w:p>
    <w:p w14:paraId="39FF1666"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Digital Divide:</w:t>
      </w:r>
      <w:r w:rsidRPr="00EE5B34">
        <w:rPr>
          <w:rFonts w:ascii="Times New Roman" w:hAnsi="Times New Roman" w:cs="Times New Roman"/>
        </w:rPr>
        <w:t xml:space="preserve"> Recognize that not all populations have equal access to smartphones, mobile data, or technical skills. Provide alternative access pathways </w:t>
      </w:r>
      <w:r w:rsidRPr="00EE5B34">
        <w:rPr>
          <w:rFonts w:ascii="Times New Roman" w:hAnsi="Times New Roman" w:cs="Times New Roman"/>
        </w:rPr>
        <w:lastRenderedPageBreak/>
        <w:t>including SMS-only options, assistance with setup, and device loan programs where feasible (</w:t>
      </w:r>
      <w:hyperlink w:anchor="ref-clemens2019">
        <w:r w:rsidRPr="00EE5B34">
          <w:rPr>
            <w:rFonts w:ascii="Times New Roman" w:hAnsi="Times New Roman" w:cs="Times New Roman"/>
            <w:i/>
          </w:rPr>
          <w:t>Kruse et al., 2019</w:t>
        </w:r>
      </w:hyperlink>
      <w:r w:rsidRPr="00EE5B34">
        <w:rPr>
          <w:rFonts w:ascii="Times New Roman" w:hAnsi="Times New Roman" w:cs="Times New Roman"/>
        </w:rPr>
        <w:t>).</w:t>
      </w:r>
    </w:p>
    <w:p w14:paraId="0A0B294A"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Language Access:</w:t>
      </w:r>
      <w:r w:rsidRPr="00EE5B34">
        <w:rPr>
          <w:rFonts w:ascii="Times New Roman" w:hAnsi="Times New Roman" w:cs="Times New Roman"/>
        </w:rPr>
        <w:t xml:space="preserve"> Ensure high-quality Cantonese language support that accommodates varying literacy levels. Consider future expansion to other Chinese dialects and languages based on population needs (</w:t>
      </w:r>
      <w:hyperlink w:anchor="ref-valentine2023">
        <w:r w:rsidRPr="00EE5B34">
          <w:rPr>
            <w:rFonts w:ascii="Times New Roman" w:hAnsi="Times New Roman" w:cs="Times New Roman"/>
            <w:i/>
          </w:rPr>
          <w:t>Owan et al., 2023</w:t>
        </w:r>
      </w:hyperlink>
      <w:r w:rsidRPr="00EE5B34">
        <w:rPr>
          <w:rFonts w:ascii="Times New Roman" w:hAnsi="Times New Roman" w:cs="Times New Roman"/>
        </w:rPr>
        <w:t>).</w:t>
      </w:r>
    </w:p>
    <w:p w14:paraId="693BB460"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Disability Accommodations:</w:t>
      </w:r>
      <w:r w:rsidRPr="00EE5B34">
        <w:rPr>
          <w:rFonts w:ascii="Times New Roman" w:hAnsi="Times New Roman" w:cs="Times New Roman"/>
        </w:rPr>
        <w:t xml:space="preserve"> Design interfaces accessible to users with visual, hearing, motor, or cognitive disabilities. Ensure compatibility with assistive technologies like screen readers (</w:t>
      </w:r>
      <w:hyperlink w:anchor="ref-tammy2014">
        <w:r w:rsidRPr="00EE5B34">
          <w:rPr>
            <w:rFonts w:ascii="Times New Roman" w:hAnsi="Times New Roman" w:cs="Times New Roman"/>
            <w:i/>
          </w:rPr>
          <w:t>Hoffmann et al., 2014</w:t>
        </w:r>
      </w:hyperlink>
      <w:r w:rsidRPr="00EE5B34">
        <w:rPr>
          <w:rFonts w:ascii="Times New Roman" w:hAnsi="Times New Roman" w:cs="Times New Roman"/>
        </w:rPr>
        <w:t>).</w:t>
      </w:r>
    </w:p>
    <w:p w14:paraId="3283C56E"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Socioeconomic Barriers:</w:t>
      </w:r>
      <w:r w:rsidRPr="00EE5B34">
        <w:rPr>
          <w:rFonts w:ascii="Times New Roman" w:hAnsi="Times New Roman" w:cs="Times New Roman"/>
        </w:rPr>
        <w:t xml:space="preserve"> Address data cost barriers by exploring partnerships with telecommunications providers for zero-rated access to the chatbot. Consider providing subsidized or free data packages for low-income users (</w:t>
      </w:r>
      <w:hyperlink w:anchor="ref-clemens2019">
        <w:r w:rsidRPr="00EE5B34">
          <w:rPr>
            <w:rFonts w:ascii="Times New Roman" w:hAnsi="Times New Roman" w:cs="Times New Roman"/>
            <w:i/>
          </w:rPr>
          <w:t>Kruse et al., 2019</w:t>
        </w:r>
      </w:hyperlink>
      <w:r w:rsidRPr="00EE5B34">
        <w:rPr>
          <w:rFonts w:ascii="Times New Roman" w:hAnsi="Times New Roman" w:cs="Times New Roman"/>
        </w:rPr>
        <w:t>).</w:t>
      </w:r>
    </w:p>
    <w:p w14:paraId="0439DEC9"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Geographic Reach:</w:t>
      </w:r>
      <w:r w:rsidRPr="00EE5B34">
        <w:rPr>
          <w:rFonts w:ascii="Times New Roman" w:hAnsi="Times New Roman" w:cs="Times New Roman"/>
        </w:rPr>
        <w:t xml:space="preserve"> Ensure chatbot accessibility across urban and rural areas. Integrate with community-based distribution networks to reach remote populations (</w:t>
      </w:r>
      <w:hyperlink w:anchor="ref-clemens2019">
        <w:r w:rsidRPr="00EE5B34">
          <w:rPr>
            <w:rFonts w:ascii="Times New Roman" w:hAnsi="Times New Roman" w:cs="Times New Roman"/>
            <w:i/>
          </w:rPr>
          <w:t>Kruse et al., 2019</w:t>
        </w:r>
      </w:hyperlink>
      <w:r w:rsidRPr="00EE5B34">
        <w:rPr>
          <w:rFonts w:ascii="Times New Roman" w:hAnsi="Times New Roman" w:cs="Times New Roman"/>
        </w:rPr>
        <w:t>).</w:t>
      </w:r>
    </w:p>
    <w:p w14:paraId="3B2485FC"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Age Appropriateness:</w:t>
      </w:r>
      <w:r w:rsidRPr="00EE5B34">
        <w:rPr>
          <w:rFonts w:ascii="Times New Roman" w:hAnsi="Times New Roman" w:cs="Times New Roman"/>
        </w:rPr>
        <w:t xml:space="preserve"> Develop age-appropriate content and interfaces for adolescents and young adults while ensuring adult content meets needs of older populations (</w:t>
      </w:r>
      <w:hyperlink w:anchor="ref-valentine2023">
        <w:r w:rsidRPr="00EE5B34">
          <w:rPr>
            <w:rFonts w:ascii="Times New Roman" w:hAnsi="Times New Roman" w:cs="Times New Roman"/>
            <w:i/>
          </w:rPr>
          <w:t>Owan et al., 2023</w:t>
        </w:r>
      </w:hyperlink>
      <w:r w:rsidRPr="00EE5B34">
        <w:rPr>
          <w:rFonts w:ascii="Times New Roman" w:hAnsi="Times New Roman" w:cs="Times New Roman"/>
        </w:rPr>
        <w:t>).</w:t>
      </w:r>
    </w:p>
    <w:p w14:paraId="0334DA89"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83" w:name="clinical-safety-and-quality-of-care"/>
      <w:bookmarkEnd w:id="82"/>
      <w:r w:rsidRPr="00EE5B34">
        <w:rPr>
          <w:rFonts w:ascii="Times New Roman" w:eastAsiaTheme="majorEastAsia" w:hAnsi="Times New Roman" w:cs="Times New Roman"/>
          <w:b/>
          <w:bCs/>
        </w:rPr>
        <w:t>6.4 Clinical Safety and Quality of Care</w:t>
      </w:r>
    </w:p>
    <w:p w14:paraId="1DB05FE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Digital interventions must maintain high standards of clinical quality:</w:t>
      </w:r>
    </w:p>
    <w:p w14:paraId="125C3296"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Evidence-Based Content:</w:t>
      </w:r>
      <w:r w:rsidRPr="00EE5B34">
        <w:rPr>
          <w:rFonts w:ascii="Times New Roman" w:hAnsi="Times New Roman" w:cs="Times New Roman"/>
        </w:rPr>
        <w:t xml:space="preserve"> Ground all counselling content in current clinical guidelines from WHO, Hong Kong Department of Health, and international best practices. Regular updates ensure alignment with evolving evidence (</w:t>
      </w:r>
      <w:hyperlink w:anchor="ref-susan2015">
        <w:r w:rsidRPr="00EE5B34">
          <w:rPr>
            <w:rFonts w:ascii="Times New Roman" w:hAnsi="Times New Roman" w:cs="Times New Roman"/>
            <w:i/>
          </w:rPr>
          <w:t>Michie et al., 2015</w:t>
        </w:r>
      </w:hyperlink>
      <w:r w:rsidRPr="00EE5B34">
        <w:rPr>
          <w:rFonts w:ascii="Times New Roman" w:hAnsi="Times New Roman" w:cs="Times New Roman"/>
        </w:rPr>
        <w:t>).</w:t>
      </w:r>
    </w:p>
    <w:p w14:paraId="760D4CCD"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Risk Assessment:</w:t>
      </w:r>
      <w:r w:rsidRPr="00EE5B34">
        <w:rPr>
          <w:rFonts w:ascii="Times New Roman" w:hAnsi="Times New Roman" w:cs="Times New Roman"/>
        </w:rPr>
        <w:t xml:space="preserve"> Implement validated screening tools for mental health concerns, including depression, anxiety, and suicidal ideation. Ensure immediate escalation pathways when risks are identified (</w:t>
      </w:r>
      <w:hyperlink w:anchor="ref-elizabeth2024">
        <w:r w:rsidRPr="00EE5B34">
          <w:rPr>
            <w:rFonts w:ascii="Times New Roman" w:hAnsi="Times New Roman" w:cs="Times New Roman"/>
            <w:i/>
          </w:rPr>
          <w:t>Stade et al., 2024</w:t>
        </w:r>
      </w:hyperlink>
      <w:r w:rsidRPr="00EE5B34">
        <w:rPr>
          <w:rFonts w:ascii="Times New Roman" w:hAnsi="Times New Roman" w:cs="Times New Roman"/>
        </w:rPr>
        <w:t>).</w:t>
      </w:r>
    </w:p>
    <w:p w14:paraId="77484A08"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Medical Emergency Protocols:</w:t>
      </w:r>
      <w:r w:rsidRPr="00EE5B34">
        <w:rPr>
          <w:rFonts w:ascii="Times New Roman" w:hAnsi="Times New Roman" w:cs="Times New Roman"/>
        </w:rPr>
        <w:t xml:space="preserve"> Establish clear procedures for handling medical emergencies or acute health crises reported through the chatbot. Provide immediate connection to emergency services when needed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"ref-emma2023"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Schyff</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2B4D14F6"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Scope of Practice:</w:t>
      </w:r>
      <w:r w:rsidRPr="00EE5B34">
        <w:rPr>
          <w:rFonts w:ascii="Times New Roman" w:hAnsi="Times New Roman" w:cs="Times New Roman"/>
        </w:rPr>
        <w:t xml:space="preserve"> Clearly define the chatbot’s scope—providing information, counselling, and linkage support but not diagnosing, prescribing, or replacing medical care. Refer users to healthcare providers for clinical decision-making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"ref-nicola2023"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Bragazzi</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4729E52D"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Accuracy and Reliability:</w:t>
      </w:r>
      <w:r w:rsidRPr="00EE5B34">
        <w:rPr>
          <w:rFonts w:ascii="Times New Roman" w:hAnsi="Times New Roman" w:cs="Times New Roman"/>
        </w:rPr>
        <w:t xml:space="preserve"> Implement quality assurance processes to ensure chatbot responses are accurate, appropriate, and consistent. Regular audits should identify and correct errors (</w:t>
      </w:r>
      <w:hyperlink w:anchor="ref-valentine2023">
        <w:r w:rsidRPr="00EE5B34">
          <w:rPr>
            <w:rFonts w:ascii="Times New Roman" w:hAnsi="Times New Roman" w:cs="Times New Roman"/>
            <w:i/>
          </w:rPr>
          <w:t>Owan et al., 2023</w:t>
        </w:r>
      </w:hyperlink>
      <w:r w:rsidRPr="00EE5B34">
        <w:rPr>
          <w:rFonts w:ascii="Times New Roman" w:hAnsi="Times New Roman" w:cs="Times New Roman"/>
        </w:rPr>
        <w:t>).</w:t>
      </w:r>
    </w:p>
    <w:p w14:paraId="2D49D7F3"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lastRenderedPageBreak/>
        <w:t>Continuity of Care:</w:t>
      </w:r>
      <w:r w:rsidRPr="00EE5B34">
        <w:rPr>
          <w:rFonts w:ascii="Times New Roman" w:hAnsi="Times New Roman" w:cs="Times New Roman"/>
        </w:rPr>
        <w:t xml:space="preserve"> Ensure seamless handoffs to human providers when indicated. Facilitate information sharing (with consent) to support coordinated care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04EE4EA3"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84" w:name="stigma-and-discrimination"/>
      <w:bookmarkEnd w:id="83"/>
      <w:r w:rsidRPr="00EE5B34">
        <w:rPr>
          <w:rFonts w:ascii="Times New Roman" w:eastAsiaTheme="majorEastAsia" w:hAnsi="Times New Roman" w:cs="Times New Roman"/>
          <w:b/>
          <w:bCs/>
        </w:rPr>
        <w:t>6.5 Stigma and Discrimination</w:t>
      </w:r>
    </w:p>
    <w:p w14:paraId="454B7006"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AI chatbots offer unique opportunities to reduce HIV-related stigma but also carry risks:</w:t>
      </w:r>
    </w:p>
    <w:p w14:paraId="7A15617B"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Potential Benefits:</w:t>
      </w:r>
    </w:p>
    <w:p w14:paraId="21499A94"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Non-Judgmental Space:</w:t>
      </w:r>
      <w:r w:rsidRPr="00EE5B34">
        <w:rPr>
          <w:rFonts w:ascii="Times New Roman" w:hAnsi="Times New Roman" w:cs="Times New Roman"/>
        </w:rPr>
        <w:t xml:space="preserve"> Chatbots provide a stigma-free environment where users can ask questions and seek information without fear of judgment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"ref-nicola2023"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Bragazzi</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1FBBF303"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Normalized Communication:</w:t>
      </w:r>
      <w:r w:rsidRPr="00EE5B34">
        <w:rPr>
          <w:rFonts w:ascii="Times New Roman" w:hAnsi="Times New Roman" w:cs="Times New Roman"/>
        </w:rPr>
        <w:t xml:space="preserve"> Chatbots can normalize HIV-related conversations by delivering consistent, matter-of-fact information that counters stigmatizing attitudes (</w:t>
      </w:r>
      <w:hyperlink w:anchor="ref-i2024">
        <w:r w:rsidRPr="00EE5B34">
          <w:rPr>
            <w:rFonts w:ascii="Times New Roman" w:hAnsi="Times New Roman" w:cs="Times New Roman"/>
            <w:i/>
          </w:rPr>
          <w:t>Akpan et al., 2024</w:t>
        </w:r>
      </w:hyperlink>
      <w:r w:rsidRPr="00EE5B34">
        <w:rPr>
          <w:rFonts w:ascii="Times New Roman" w:hAnsi="Times New Roman" w:cs="Times New Roman"/>
        </w:rPr>
        <w:t>).</w:t>
      </w:r>
    </w:p>
    <w:p w14:paraId="08668C5D"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Privacy Protection:</w:t>
      </w:r>
      <w:r w:rsidRPr="00EE5B34">
        <w:rPr>
          <w:rFonts w:ascii="Times New Roman" w:hAnsi="Times New Roman" w:cs="Times New Roman"/>
        </w:rPr>
        <w:t xml:space="preserve"> Anonymous interactions reduce fears of HIV status disclosure and associated discrimination (</w:t>
      </w:r>
      <w:hyperlink w:anchor="ref-michelle2024">
        <w:r w:rsidRPr="00EE5B34">
          <w:rPr>
            <w:rFonts w:ascii="Times New Roman" w:hAnsi="Times New Roman" w:cs="Times New Roman"/>
            <w:i/>
          </w:rPr>
          <w:t>Clark &amp; Bailey, 2024</w:t>
        </w:r>
      </w:hyperlink>
      <w:r w:rsidRPr="00EE5B34">
        <w:rPr>
          <w:rFonts w:ascii="Times New Roman" w:hAnsi="Times New Roman" w:cs="Times New Roman"/>
        </w:rPr>
        <w:t>).</w:t>
      </w:r>
    </w:p>
    <w:p w14:paraId="61239031"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Empowerment:</w:t>
      </w:r>
      <w:r w:rsidRPr="00EE5B34">
        <w:rPr>
          <w:rFonts w:ascii="Times New Roman" w:hAnsi="Times New Roman" w:cs="Times New Roman"/>
        </w:rPr>
        <w:t xml:space="preserve"> Providing accurate information combats HIV-related misinformation and empowers users to advocate for their health (</w:t>
      </w:r>
      <w:hyperlink w:anchor="ref-i2024">
        <w:r w:rsidRPr="00EE5B34">
          <w:rPr>
            <w:rFonts w:ascii="Times New Roman" w:hAnsi="Times New Roman" w:cs="Times New Roman"/>
            <w:i/>
          </w:rPr>
          <w:t>Akpan et al., 2024</w:t>
        </w:r>
      </w:hyperlink>
      <w:r w:rsidRPr="00EE5B34">
        <w:rPr>
          <w:rFonts w:ascii="Times New Roman" w:hAnsi="Times New Roman" w:cs="Times New Roman"/>
        </w:rPr>
        <w:t>).</w:t>
      </w:r>
    </w:p>
    <w:p w14:paraId="2C5FA1C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Potential Risks:</w:t>
      </w:r>
    </w:p>
    <w:p w14:paraId="6BCE6AC4"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Reinforcement of Avoidance:</w:t>
      </w:r>
      <w:r w:rsidRPr="00EE5B34">
        <w:rPr>
          <w:rFonts w:ascii="Times New Roman" w:hAnsi="Times New Roman" w:cs="Times New Roman"/>
        </w:rPr>
        <w:t xml:space="preserve"> Sole reliance on digital interactions might reinforce avoidance of human healthcare contact driven by internalized stigma. Balance is needed (</w:t>
      </w:r>
      <w:hyperlink w:anchor="ref-judith2021">
        <w:r w:rsidRPr="00EE5B34">
          <w:rPr>
            <w:rFonts w:ascii="Times New Roman" w:hAnsi="Times New Roman" w:cs="Times New Roman"/>
            <w:i/>
          </w:rPr>
          <w:t>Prochaska et al., 2021</w:t>
        </w:r>
      </w:hyperlink>
      <w:r w:rsidRPr="00EE5B34">
        <w:rPr>
          <w:rFonts w:ascii="Times New Roman" w:hAnsi="Times New Roman" w:cs="Times New Roman"/>
        </w:rPr>
        <w:t>).</w:t>
      </w:r>
    </w:p>
    <w:p w14:paraId="68E2DDBB"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Depersonalization:</w:t>
      </w:r>
      <w:r w:rsidRPr="00EE5B34">
        <w:rPr>
          <w:rFonts w:ascii="Times New Roman" w:hAnsi="Times New Roman" w:cs="Times New Roman"/>
        </w:rPr>
        <w:t xml:space="preserve"> Overemphasis on technology may inadvertently depersonalize HIV care, potentially reinforcing societal marginalization of PLHIV (</w:t>
      </w:r>
      <w:hyperlink w:anchor="ref-michelle2024">
        <w:r w:rsidRPr="00EE5B34">
          <w:rPr>
            <w:rFonts w:ascii="Times New Roman" w:hAnsi="Times New Roman" w:cs="Times New Roman"/>
            <w:i/>
          </w:rPr>
          <w:t>Clark &amp; Bailey, 2024</w:t>
        </w:r>
      </w:hyperlink>
      <w:r w:rsidRPr="00EE5B34">
        <w:rPr>
          <w:rFonts w:ascii="Times New Roman" w:hAnsi="Times New Roman" w:cs="Times New Roman"/>
        </w:rPr>
        <w:t>).</w:t>
      </w:r>
    </w:p>
    <w:p w14:paraId="62614AF0"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Digital Footprint:</w:t>
      </w:r>
      <w:r w:rsidRPr="00EE5B34">
        <w:rPr>
          <w:rFonts w:ascii="Times New Roman" w:hAnsi="Times New Roman" w:cs="Times New Roman"/>
        </w:rPr>
        <w:t xml:space="preserve"> Despite security measures, users may fear that digital records of HIV-related inquiries could be accessed or disclosed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4984CAA1"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Mitigation Strategies:</w:t>
      </w:r>
    </w:p>
    <w:p w14:paraId="065E5C7B"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Design chatbot communication to explicitly challenge stigmatizing beliefs and attitudes</w:t>
      </w:r>
    </w:p>
    <w:p w14:paraId="6D0E93ED"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Include positive framing about living well with HIV and U=U messaging</w:t>
      </w:r>
    </w:p>
    <w:p w14:paraId="634DE29B"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Provide connection to peer support and community to counter isolation</w:t>
      </w:r>
    </w:p>
    <w:p w14:paraId="3DFB49B9"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Complement chatbot services with human touchpoints for users who desire them</w:t>
      </w:r>
    </w:p>
    <w:p w14:paraId="6C4809E2"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Implement robust security to build user trust in privacy protections</w:t>
      </w:r>
    </w:p>
    <w:p w14:paraId="22B00E7A"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85" w:name="accountability-and-transparency"/>
      <w:bookmarkEnd w:id="84"/>
      <w:r w:rsidRPr="00EE5B34">
        <w:rPr>
          <w:rFonts w:ascii="Times New Roman" w:eastAsiaTheme="majorEastAsia" w:hAnsi="Times New Roman" w:cs="Times New Roman"/>
          <w:b/>
          <w:bCs/>
        </w:rPr>
        <w:lastRenderedPageBreak/>
        <w:t>6.6 Accountability and Transparency</w:t>
      </w:r>
    </w:p>
    <w:p w14:paraId="57281D0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Clear accountability structures are essential for ethical AI deployment:</w:t>
      </w:r>
    </w:p>
    <w:p w14:paraId="38EEBD62"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Governance Structure:</w:t>
      </w:r>
      <w:r w:rsidRPr="00EE5B34">
        <w:rPr>
          <w:rFonts w:ascii="Times New Roman" w:hAnsi="Times New Roman" w:cs="Times New Roman"/>
        </w:rPr>
        <w:t xml:space="preserve"> Establish a multidisciplinary oversight committee including clinicians, ethicists, community representatives, and PLHIV to guide chatbot development and operation (</w:t>
      </w:r>
      <w:hyperlink w:anchor="ref-elizabeth2024">
        <w:r w:rsidRPr="00EE5B34">
          <w:rPr>
            <w:rFonts w:ascii="Times New Roman" w:hAnsi="Times New Roman" w:cs="Times New Roman"/>
            <w:i/>
          </w:rPr>
          <w:t>Stade et al., 2024</w:t>
        </w:r>
      </w:hyperlink>
      <w:r w:rsidRPr="00EE5B34">
        <w:rPr>
          <w:rFonts w:ascii="Times New Roman" w:hAnsi="Times New Roman" w:cs="Times New Roman"/>
        </w:rPr>
        <w:t>).</w:t>
      </w:r>
    </w:p>
    <w:p w14:paraId="39E42DA5"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Algorithm Transparency:</w:t>
      </w:r>
      <w:r w:rsidRPr="00EE5B34">
        <w:rPr>
          <w:rFonts w:ascii="Times New Roman" w:hAnsi="Times New Roman" w:cs="Times New Roman"/>
        </w:rPr>
        <w:t xml:space="preserve"> Document decision-making logic and algorithms used by the chatbot. Make this information available to users and oversight bodies while protecting proprietary technology (</w:t>
      </w:r>
      <w:hyperlink w:anchor="ref-i2024">
        <w:r w:rsidRPr="00EE5B34">
          <w:rPr>
            <w:rFonts w:ascii="Times New Roman" w:hAnsi="Times New Roman" w:cs="Times New Roman"/>
            <w:i/>
          </w:rPr>
          <w:t>Akpan et al., 2024</w:t>
        </w:r>
      </w:hyperlink>
      <w:r w:rsidRPr="00EE5B34">
        <w:rPr>
          <w:rFonts w:ascii="Times New Roman" w:hAnsi="Times New Roman" w:cs="Times New Roman"/>
        </w:rPr>
        <w:t>).</w:t>
      </w:r>
    </w:p>
    <w:p w14:paraId="01B7F301"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Bias Monitoring:</w:t>
      </w:r>
      <w:r w:rsidRPr="00EE5B34">
        <w:rPr>
          <w:rFonts w:ascii="Times New Roman" w:hAnsi="Times New Roman" w:cs="Times New Roman"/>
        </w:rPr>
        <w:t xml:space="preserve"> Regularly assess chatbot performance across different user groups (age, gender, sexual orientation, socioeconomic status) to identify and address potential biases in responses or outcomes (</w:t>
      </w:r>
      <w:hyperlink w:anchor="ref-elizabeth2024">
        <w:r w:rsidRPr="00EE5B34">
          <w:rPr>
            <w:rFonts w:ascii="Times New Roman" w:hAnsi="Times New Roman" w:cs="Times New Roman"/>
            <w:i/>
          </w:rPr>
          <w:t>Stade et al., 2024</w:t>
        </w:r>
      </w:hyperlink>
      <w:r w:rsidRPr="00EE5B34">
        <w:rPr>
          <w:rFonts w:ascii="Times New Roman" w:hAnsi="Times New Roman" w:cs="Times New Roman"/>
        </w:rPr>
        <w:t>).</w:t>
      </w:r>
    </w:p>
    <w:p w14:paraId="08F21B99"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Error Reporting:</w:t>
      </w:r>
      <w:r w:rsidRPr="00EE5B34">
        <w:rPr>
          <w:rFonts w:ascii="Times New Roman" w:hAnsi="Times New Roman" w:cs="Times New Roman"/>
        </w:rPr>
        <w:t xml:space="preserve"> Implement user-friendly mechanisms for reporting chatbot errors, inappropriate responses, or concerns. Investigate all reports and implement corrections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4B1972D5"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Redress Mechanisms:</w:t>
      </w:r>
      <w:r w:rsidRPr="00EE5B34">
        <w:rPr>
          <w:rFonts w:ascii="Times New Roman" w:hAnsi="Times New Roman" w:cs="Times New Roman"/>
        </w:rPr>
        <w:t xml:space="preserve"> Establish clear processes for addressing user complaints or harms. Provide avenues for appeal and remedy when errors occur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"ref-nicola2023"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Bragazzi</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2A573355"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Public Reporting:</w:t>
      </w:r>
      <w:r w:rsidRPr="00EE5B34">
        <w:rPr>
          <w:rFonts w:ascii="Times New Roman" w:hAnsi="Times New Roman" w:cs="Times New Roman"/>
        </w:rPr>
        <w:t xml:space="preserve"> Publish regular reports on chatbot performance, outcomes, and safety metrics to maintain public trust and accountability (</w:t>
      </w:r>
      <w:hyperlink w:anchor="ref-jan2007">
        <w:r w:rsidRPr="00EE5B34">
          <w:rPr>
            <w:rFonts w:ascii="Times New Roman" w:hAnsi="Times New Roman" w:cs="Times New Roman"/>
            <w:i/>
          </w:rPr>
          <w:t>Vandenbroucke et al., 2007</w:t>
        </w:r>
      </w:hyperlink>
      <w:r w:rsidRPr="00EE5B34">
        <w:rPr>
          <w:rFonts w:ascii="Times New Roman" w:hAnsi="Times New Roman" w:cs="Times New Roman"/>
        </w:rPr>
        <w:t>).</w:t>
      </w:r>
    </w:p>
    <w:p w14:paraId="6E5905E3"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86" w:name="research-ethics"/>
      <w:bookmarkEnd w:id="85"/>
      <w:r w:rsidRPr="00EE5B34">
        <w:rPr>
          <w:rFonts w:ascii="Times New Roman" w:eastAsiaTheme="majorEastAsia" w:hAnsi="Times New Roman" w:cs="Times New Roman"/>
          <w:b/>
          <w:bCs/>
        </w:rPr>
        <w:t>6.7 Research Ethics</w:t>
      </w:r>
    </w:p>
    <w:p w14:paraId="6843D6A4"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If chatbot deployment includes a research component, additional ethical considerations apply:</w:t>
      </w:r>
    </w:p>
    <w:p w14:paraId="0D8E311D"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Institutional Review Board (IRB) Approval:</w:t>
      </w:r>
      <w:r w:rsidRPr="00EE5B34">
        <w:rPr>
          <w:rFonts w:ascii="Times New Roman" w:hAnsi="Times New Roman" w:cs="Times New Roman"/>
        </w:rPr>
        <w:t xml:space="preserve"> Obtain ethical approval from relevant IRBs before initiating research activities (</w:t>
      </w:r>
      <w:hyperlink w:anchor="ref-tammy2014">
        <w:r w:rsidRPr="00EE5B34">
          <w:rPr>
            <w:rFonts w:ascii="Times New Roman" w:hAnsi="Times New Roman" w:cs="Times New Roman"/>
            <w:i/>
          </w:rPr>
          <w:t>Hoffmann et al., 2014</w:t>
        </w:r>
      </w:hyperlink>
      <w:r w:rsidRPr="00EE5B34">
        <w:rPr>
          <w:rFonts w:ascii="Times New Roman" w:hAnsi="Times New Roman" w:cs="Times New Roman"/>
        </w:rPr>
        <w:t>).</w:t>
      </w:r>
    </w:p>
    <w:p w14:paraId="22FEEFB7"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Informed Consent for Research:</w:t>
      </w:r>
      <w:r w:rsidRPr="00EE5B34">
        <w:rPr>
          <w:rFonts w:ascii="Times New Roman" w:hAnsi="Times New Roman" w:cs="Times New Roman"/>
        </w:rPr>
        <w:t xml:space="preserve"> Provide clear, separate consent for research participation distinct from service use. Allow individuals to decline research while still accessing services (</w:t>
      </w:r>
      <w:hyperlink w:anchor="ref-tammy2014">
        <w:r w:rsidRPr="00EE5B34">
          <w:rPr>
            <w:rFonts w:ascii="Times New Roman" w:hAnsi="Times New Roman" w:cs="Times New Roman"/>
            <w:i/>
          </w:rPr>
          <w:t>Hoffmann et al., 2014</w:t>
        </w:r>
      </w:hyperlink>
      <w:r w:rsidRPr="00EE5B34">
        <w:rPr>
          <w:rFonts w:ascii="Times New Roman" w:hAnsi="Times New Roman" w:cs="Times New Roman"/>
        </w:rPr>
        <w:t>).</w:t>
      </w:r>
    </w:p>
    <w:p w14:paraId="293F1294"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Randomization Ethics:</w:t>
      </w:r>
      <w:r w:rsidRPr="00EE5B34">
        <w:rPr>
          <w:rFonts w:ascii="Times New Roman" w:hAnsi="Times New Roman" w:cs="Times New Roman"/>
        </w:rPr>
        <w:t xml:space="preserve"> If using RCT design, ensure control group receives standard of care (not inferior services). Consider stepped-wedge designs that eventually provide intervention to all (</w:t>
      </w:r>
      <w:hyperlink w:anchor="ref-tammy2014">
        <w:r w:rsidRPr="00EE5B34">
          <w:rPr>
            <w:rFonts w:ascii="Times New Roman" w:hAnsi="Times New Roman" w:cs="Times New Roman"/>
            <w:i/>
          </w:rPr>
          <w:t>Hoffmann et al., 2014</w:t>
        </w:r>
      </w:hyperlink>
      <w:r w:rsidRPr="00EE5B34">
        <w:rPr>
          <w:rFonts w:ascii="Times New Roman" w:hAnsi="Times New Roman" w:cs="Times New Roman"/>
        </w:rPr>
        <w:t>).</w:t>
      </w:r>
    </w:p>
    <w:p w14:paraId="73B87C19"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Data Sharing and Publication:</w:t>
      </w:r>
      <w:r w:rsidRPr="00EE5B34">
        <w:rPr>
          <w:rFonts w:ascii="Times New Roman" w:hAnsi="Times New Roman" w:cs="Times New Roman"/>
        </w:rPr>
        <w:t xml:space="preserve"> Commit to publishing findings regardless of results. Share de-identified data when appropriate to advance scientific knowledge (</w:t>
      </w:r>
      <w:hyperlink w:anchor="ref-susan2015">
        <w:r w:rsidRPr="00EE5B34">
          <w:rPr>
            <w:rFonts w:ascii="Times New Roman" w:hAnsi="Times New Roman" w:cs="Times New Roman"/>
            <w:i/>
          </w:rPr>
          <w:t>Michie et al., 2015</w:t>
        </w:r>
      </w:hyperlink>
      <w:r w:rsidRPr="00EE5B34">
        <w:rPr>
          <w:rFonts w:ascii="Times New Roman" w:hAnsi="Times New Roman" w:cs="Times New Roman"/>
        </w:rPr>
        <w:t>).</w:t>
      </w:r>
    </w:p>
    <w:p w14:paraId="077DBE1A" w14:textId="77777777" w:rsidR="00EE5B34" w:rsidRP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lastRenderedPageBreak/>
        <w:t>Community Engagement:</w:t>
      </w:r>
      <w:r w:rsidRPr="00EE5B34">
        <w:rPr>
          <w:rFonts w:ascii="Times New Roman" w:hAnsi="Times New Roman" w:cs="Times New Roman"/>
        </w:rPr>
        <w:t xml:space="preserve"> Involve affected communities in research design, interpretation of findings, and dissemination. Share results back to communities in accessible formats (</w:t>
      </w:r>
      <w:hyperlink w:anchor="ref-mara2019">
        <w:r w:rsidRPr="00EE5B34">
          <w:rPr>
            <w:rFonts w:ascii="Times New Roman" w:hAnsi="Times New Roman" w:cs="Times New Roman"/>
            <w:i/>
          </w:rPr>
          <w:t>Fernndez et al., 2019</w:t>
        </w:r>
      </w:hyperlink>
      <w:r w:rsidRPr="00EE5B34">
        <w:rPr>
          <w:rFonts w:ascii="Times New Roman" w:hAnsi="Times New Roman" w:cs="Times New Roman"/>
        </w:rPr>
        <w:t>).</w:t>
      </w:r>
    </w:p>
    <w:p w14:paraId="5EBF214D" w14:textId="4B8FC0D7" w:rsidR="00EE5B34" w:rsidRDefault="00EE5B34" w:rsidP="00EE5B34">
      <w:pPr>
        <w:numPr>
          <w:ilvl w:val="0"/>
          <w:numId w:val="5"/>
        </w:numPr>
        <w:jc w:val="both"/>
        <w:rPr>
          <w:rFonts w:ascii="Times New Roman" w:hAnsi="Times New Roman" w:cs="Times New Roman"/>
        </w:rPr>
      </w:pPr>
      <w:r w:rsidRPr="00EE5B34">
        <w:rPr>
          <w:rFonts w:ascii="Times New Roman" w:hAnsi="Times New Roman" w:cs="Times New Roman"/>
          <w:b/>
          <w:bCs/>
        </w:rPr>
        <w:t>Benefit Sharing:</w:t>
      </w:r>
      <w:r w:rsidRPr="00EE5B34">
        <w:rPr>
          <w:rFonts w:ascii="Times New Roman" w:hAnsi="Times New Roman" w:cs="Times New Roman"/>
        </w:rPr>
        <w:t xml:space="preserve"> Ensure research generates benefits for participating communities, not just academic outputs. Consider how findings will inform practice and policy improvements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"ref-nicola2023"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Bragazzi</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622F4601" w14:textId="77777777" w:rsidR="00EE5B34" w:rsidRPr="00EE5B34" w:rsidRDefault="00EE5B34" w:rsidP="00EE5B34">
      <w:pPr>
        <w:ind w:left="720"/>
        <w:jc w:val="both"/>
        <w:rPr>
          <w:rFonts w:ascii="Times New Roman" w:hAnsi="Times New Roman" w:cs="Times New Roman"/>
        </w:rPr>
      </w:pPr>
    </w:p>
    <w:p w14:paraId="656D8261" w14:textId="77777777" w:rsidR="00EE5B34" w:rsidRPr="00EE5B34" w:rsidRDefault="00EE5B34" w:rsidP="00EE5B34">
      <w:pPr>
        <w:keepNext/>
        <w:keepLines/>
        <w:spacing w:before="160" w:after="80"/>
        <w:jc w:val="both"/>
        <w:outlineLvl w:val="1"/>
        <w:rPr>
          <w:rFonts w:ascii="Times New Roman" w:eastAsiaTheme="majorEastAsia" w:hAnsi="Times New Roman" w:cs="Times New Roman"/>
        </w:rPr>
      </w:pPr>
      <w:bookmarkStart w:id="87" w:name="cost-analysis-and-sustainability"/>
      <w:bookmarkEnd w:id="79"/>
      <w:bookmarkEnd w:id="86"/>
      <w:r w:rsidRPr="00EE5B34">
        <w:rPr>
          <w:rFonts w:ascii="Times New Roman" w:eastAsiaTheme="majorEastAsia" w:hAnsi="Times New Roman" w:cs="Times New Roman"/>
          <w:b/>
          <w:bCs/>
        </w:rPr>
        <w:t>7. COST ANALYSIS AND SUSTAINABILITY</w:t>
      </w:r>
    </w:p>
    <w:p w14:paraId="352FA34C"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88" w:name="development-and-implementation-costs"/>
      <w:r w:rsidRPr="00EE5B34">
        <w:rPr>
          <w:rFonts w:ascii="Times New Roman" w:eastAsiaTheme="majorEastAsia" w:hAnsi="Times New Roman" w:cs="Times New Roman"/>
          <w:b/>
          <w:bCs/>
        </w:rPr>
        <w:t>7.1 Development and Implementation Costs</w:t>
      </w:r>
    </w:p>
    <w:p w14:paraId="7F986F33"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89" w:name="initial-development-costs"/>
      <w:r w:rsidRPr="00EE5B34">
        <w:rPr>
          <w:rFonts w:ascii="Times New Roman" w:eastAsiaTheme="majorEastAsia" w:hAnsi="Times New Roman" w:cs="Times New Roman"/>
          <w:b/>
          <w:bCs/>
          <w:i/>
          <w:iCs/>
        </w:rPr>
        <w:t>7.1.1 Initial Development Costs</w:t>
      </w:r>
    </w:p>
    <w:p w14:paraId="15EEFA81"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Personnel Costs (Year 1):</w:t>
      </w:r>
      <w:r w:rsidRPr="00EE5B34">
        <w:rPr>
          <w:rFonts w:ascii="Times New Roman" w:hAnsi="Times New Roman" w:cs="Times New Roman"/>
        </w:rPr>
        <w:t xml:space="preserve"> - Project Manager (1.0 FTE): HKD 600,000 - AI/Software Engineers (2.0 FTE): HKD 1,600,000 - Clinical Content Developer (0.5 FTE): HKD 300,000 - Linguist/Translator (0.5 FTE): HKD 200,000 - User Experience Designer (0.5 FTE): HKD 250,000 - Data Security Specialist (0.3 FTE): HKD 180,000 - </w:t>
      </w:r>
      <w:r w:rsidRPr="00EE5B34">
        <w:rPr>
          <w:rFonts w:ascii="Times New Roman" w:hAnsi="Times New Roman" w:cs="Times New Roman"/>
          <w:b/>
          <w:bCs/>
        </w:rPr>
        <w:t>Total Personnel Year 1:</w:t>
      </w:r>
      <w:r w:rsidRPr="00EE5B34">
        <w:rPr>
          <w:rFonts w:ascii="Times New Roman" w:hAnsi="Times New Roman" w:cs="Times New Roman"/>
        </w:rPr>
        <w:t xml:space="preserve"> HKD 3,130,000</w:t>
      </w:r>
    </w:p>
    <w:p w14:paraId="0C0CEDD3"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Technology Infrastructure:</w:t>
      </w:r>
      <w:r w:rsidRPr="00EE5B34">
        <w:rPr>
          <w:rFonts w:ascii="Times New Roman" w:hAnsi="Times New Roman" w:cs="Times New Roman"/>
        </w:rPr>
        <w:t xml:space="preserve"> - AI Platform Licensing: HKD 400,000 - Cloud Hosting (Year 1): HKD 120,000 - Security Infrastructure: HKD 200,000 - Development Tools and Software: HKD 100,000 - </w:t>
      </w:r>
      <w:r w:rsidRPr="00EE5B34">
        <w:rPr>
          <w:rFonts w:ascii="Times New Roman" w:hAnsi="Times New Roman" w:cs="Times New Roman"/>
          <w:b/>
          <w:bCs/>
        </w:rPr>
        <w:t>Total Technology Year 1:</w:t>
      </w:r>
      <w:r w:rsidRPr="00EE5B34">
        <w:rPr>
          <w:rFonts w:ascii="Times New Roman" w:hAnsi="Times New Roman" w:cs="Times New Roman"/>
        </w:rPr>
        <w:t xml:space="preserve"> HKD 820,000</w:t>
      </w:r>
    </w:p>
    <w:p w14:paraId="670C6BA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Content Development:</w:t>
      </w:r>
      <w:r w:rsidRPr="00EE5B34">
        <w:rPr>
          <w:rFonts w:ascii="Times New Roman" w:hAnsi="Times New Roman" w:cs="Times New Roman"/>
        </w:rPr>
        <w:t xml:space="preserve"> - Clinical Content Creation: HKD 150,000 - Cantonese Translation and Adaptation: HKD 120,000 - Multimedia Development (videos, graphics): HKD 80,000 - </w:t>
      </w:r>
      <w:r w:rsidRPr="00EE5B34">
        <w:rPr>
          <w:rFonts w:ascii="Times New Roman" w:hAnsi="Times New Roman" w:cs="Times New Roman"/>
          <w:b/>
          <w:bCs/>
        </w:rPr>
        <w:t>Total Content Development:</w:t>
      </w:r>
      <w:r w:rsidRPr="00EE5B34">
        <w:rPr>
          <w:rFonts w:ascii="Times New Roman" w:hAnsi="Times New Roman" w:cs="Times New Roman"/>
        </w:rPr>
        <w:t xml:space="preserve"> HKD 350,000</w:t>
      </w:r>
    </w:p>
    <w:p w14:paraId="628AC1C1"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Partnership and Stakeholder Engagement:</w:t>
      </w:r>
      <w:r w:rsidRPr="00EE5B34">
        <w:rPr>
          <w:rFonts w:ascii="Times New Roman" w:hAnsi="Times New Roman" w:cs="Times New Roman"/>
        </w:rPr>
        <w:t xml:space="preserve"> - Community Advisory Board (meetings, stipends): HKD 50,000 - Clinical Partnership Development: HKD 80,000 - User Testing and Feedback (n=100): HKD 100,000 - </w:t>
      </w:r>
      <w:r w:rsidRPr="00EE5B34">
        <w:rPr>
          <w:rFonts w:ascii="Times New Roman" w:hAnsi="Times New Roman" w:cs="Times New Roman"/>
          <w:b/>
          <w:bCs/>
        </w:rPr>
        <w:t>Total Engagement:</w:t>
      </w:r>
      <w:r w:rsidRPr="00EE5B34">
        <w:rPr>
          <w:rFonts w:ascii="Times New Roman" w:hAnsi="Times New Roman" w:cs="Times New Roman"/>
        </w:rPr>
        <w:t xml:space="preserve"> HKD 230,000</w:t>
      </w:r>
    </w:p>
    <w:p w14:paraId="0037EC06"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Research and Evaluation (Year 1):</w:t>
      </w:r>
      <w:r w:rsidRPr="00EE5B34">
        <w:rPr>
          <w:rFonts w:ascii="Times New Roman" w:hAnsi="Times New Roman" w:cs="Times New Roman"/>
        </w:rPr>
        <w:t xml:space="preserve"> - Pilot Evaluation Design: HKD 150,000 - Data Collection Tools: HKD 50,000 - Baseline Research Activities: HKD 100,000 - </w:t>
      </w:r>
      <w:r w:rsidRPr="00EE5B34">
        <w:rPr>
          <w:rFonts w:ascii="Times New Roman" w:hAnsi="Times New Roman" w:cs="Times New Roman"/>
          <w:b/>
          <w:bCs/>
        </w:rPr>
        <w:t>Total Research Year 1:</w:t>
      </w:r>
      <w:r w:rsidRPr="00EE5B34">
        <w:rPr>
          <w:rFonts w:ascii="Times New Roman" w:hAnsi="Times New Roman" w:cs="Times New Roman"/>
        </w:rPr>
        <w:t xml:space="preserve"> HKD 300,000</w:t>
      </w:r>
    </w:p>
    <w:p w14:paraId="7C664CA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Total Year 1 Development Costs:</w:t>
      </w:r>
      <w:r w:rsidRPr="00EE5B34">
        <w:rPr>
          <w:rFonts w:ascii="Times New Roman" w:hAnsi="Times New Roman" w:cs="Times New Roman"/>
        </w:rPr>
        <w:t xml:space="preserve"> HKD 4,830,000</w:t>
      </w:r>
    </w:p>
    <w:p w14:paraId="7B97EF38"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90" w:name="ongoing-operational-costs-annual"/>
      <w:bookmarkEnd w:id="89"/>
      <w:r w:rsidRPr="00EE5B34">
        <w:rPr>
          <w:rFonts w:ascii="Times New Roman" w:eastAsiaTheme="majorEastAsia" w:hAnsi="Times New Roman" w:cs="Times New Roman"/>
          <w:b/>
          <w:bCs/>
          <w:i/>
          <w:iCs/>
        </w:rPr>
        <w:t>7.1.2 Ongoing Operational Costs (Annual)</w:t>
      </w:r>
    </w:p>
    <w:p w14:paraId="0EC1414A"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Personnel (Years 2+):</w:t>
      </w:r>
      <w:r w:rsidRPr="00EE5B34">
        <w:rPr>
          <w:rFonts w:ascii="Times New Roman" w:hAnsi="Times New Roman" w:cs="Times New Roman"/>
        </w:rPr>
        <w:t xml:space="preserve"> - Program Manager (1.0 FTE): HKD 600,000 - Technical Support Engineer (0.5 FTE): HKD 400,000 - Content Manager (0.3 FTE): HKD 180,000 - Clinical Oversight (0.2 FTE): HKD 120,000 - Data Analyst (0.3 FTE): HKD 180,000 - </w:t>
      </w:r>
      <w:r w:rsidRPr="00EE5B34">
        <w:rPr>
          <w:rFonts w:ascii="Times New Roman" w:hAnsi="Times New Roman" w:cs="Times New Roman"/>
          <w:b/>
          <w:bCs/>
        </w:rPr>
        <w:t>Total Personnel (Annual):</w:t>
      </w:r>
      <w:r w:rsidRPr="00EE5B34">
        <w:rPr>
          <w:rFonts w:ascii="Times New Roman" w:hAnsi="Times New Roman" w:cs="Times New Roman"/>
        </w:rPr>
        <w:t xml:space="preserve"> HKD 1,480,000</w:t>
      </w:r>
    </w:p>
    <w:p w14:paraId="26F276CC"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Technology and Infrastructure (Annual):</w:t>
      </w:r>
      <w:r w:rsidRPr="00EE5B34">
        <w:rPr>
          <w:rFonts w:ascii="Times New Roman" w:hAnsi="Times New Roman" w:cs="Times New Roman"/>
        </w:rPr>
        <w:t xml:space="preserve"> - Cloud Hosting and SMS Costs: HKD 200,000 - Platform Licensing: HKD 300,000 - Security Maintenance: HKD 100,000 - Software Updates: HKD 80,000 - </w:t>
      </w:r>
      <w:r w:rsidRPr="00EE5B34">
        <w:rPr>
          <w:rFonts w:ascii="Times New Roman" w:hAnsi="Times New Roman" w:cs="Times New Roman"/>
          <w:b/>
          <w:bCs/>
        </w:rPr>
        <w:t>Total Technology (Annual):</w:t>
      </w:r>
      <w:r w:rsidRPr="00EE5B34">
        <w:rPr>
          <w:rFonts w:ascii="Times New Roman" w:hAnsi="Times New Roman" w:cs="Times New Roman"/>
        </w:rPr>
        <w:t xml:space="preserve"> HKD 680,000</w:t>
      </w:r>
    </w:p>
    <w:p w14:paraId="3EC42B74"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lastRenderedPageBreak/>
        <w:t>Service Delivery:</w:t>
      </w:r>
      <w:r w:rsidRPr="00EE5B34">
        <w:rPr>
          <w:rFonts w:ascii="Times New Roman" w:hAnsi="Times New Roman" w:cs="Times New Roman"/>
        </w:rPr>
        <w:t xml:space="preserve"> - User Support and Helpdesk: HKD 120,000 - Quality Assurance Activities: HKD 80,000 - Content Updates and Refinements: HKD 100,000 - Partnership Coordination: HKD 60,000 - </w:t>
      </w:r>
      <w:r w:rsidRPr="00EE5B34">
        <w:rPr>
          <w:rFonts w:ascii="Times New Roman" w:hAnsi="Times New Roman" w:cs="Times New Roman"/>
          <w:b/>
          <w:bCs/>
        </w:rPr>
        <w:t>Total Service Delivery (Annual):</w:t>
      </w:r>
      <w:r w:rsidRPr="00EE5B34">
        <w:rPr>
          <w:rFonts w:ascii="Times New Roman" w:hAnsi="Times New Roman" w:cs="Times New Roman"/>
        </w:rPr>
        <w:t xml:space="preserve"> HKD 360,000</w:t>
      </w:r>
    </w:p>
    <w:p w14:paraId="06C3D59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Monitoring and Evaluation (Annual):</w:t>
      </w:r>
      <w:r w:rsidRPr="00EE5B34">
        <w:rPr>
          <w:rFonts w:ascii="Times New Roman" w:hAnsi="Times New Roman" w:cs="Times New Roman"/>
        </w:rPr>
        <w:t xml:space="preserve"> - Data Collection and Analysis: HKD 150,000 - User Surveys: HKD 50,000 - Reporting: HKD 40,000 - </w:t>
      </w:r>
      <w:r w:rsidRPr="00EE5B34">
        <w:rPr>
          <w:rFonts w:ascii="Times New Roman" w:hAnsi="Times New Roman" w:cs="Times New Roman"/>
          <w:b/>
          <w:bCs/>
        </w:rPr>
        <w:t>Total M&amp;E (Annual):</w:t>
      </w:r>
      <w:r w:rsidRPr="00EE5B34">
        <w:rPr>
          <w:rFonts w:ascii="Times New Roman" w:hAnsi="Times New Roman" w:cs="Times New Roman"/>
        </w:rPr>
        <w:t xml:space="preserve"> HKD 240,000</w:t>
      </w:r>
    </w:p>
    <w:p w14:paraId="21E5AA2B"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Total Annual Operational Costs:</w:t>
      </w:r>
      <w:r w:rsidRPr="00EE5B34">
        <w:rPr>
          <w:rFonts w:ascii="Times New Roman" w:hAnsi="Times New Roman" w:cs="Times New Roman"/>
        </w:rPr>
        <w:t xml:space="preserve"> HKD 2,760,000</w:t>
      </w:r>
    </w:p>
    <w:p w14:paraId="02BE02D3"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91" w:name="cost-effectiveness-analysis"/>
      <w:bookmarkEnd w:id="88"/>
      <w:bookmarkEnd w:id="90"/>
      <w:r w:rsidRPr="00EE5B34">
        <w:rPr>
          <w:rFonts w:ascii="Times New Roman" w:eastAsiaTheme="majorEastAsia" w:hAnsi="Times New Roman" w:cs="Times New Roman"/>
          <w:b/>
          <w:bCs/>
        </w:rPr>
        <w:t>7.2 Cost-Effectiveness Analysis</w:t>
      </w:r>
    </w:p>
    <w:p w14:paraId="4E7F0BE7"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92" w:name="cost-per-user-served"/>
      <w:r w:rsidRPr="00EE5B34">
        <w:rPr>
          <w:rFonts w:ascii="Times New Roman" w:eastAsiaTheme="majorEastAsia" w:hAnsi="Times New Roman" w:cs="Times New Roman"/>
          <w:b/>
          <w:bCs/>
          <w:i/>
          <w:iCs/>
        </w:rPr>
        <w:t>7.2.1 Cost Per User Served</w:t>
      </w:r>
    </w:p>
    <w:p w14:paraId="7AF8800C"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Scenario 1: Year 1 Pilot (500 users)</w:t>
      </w:r>
      <w:r w:rsidRPr="00EE5B34">
        <w:rPr>
          <w:rFonts w:ascii="Times New Roman" w:hAnsi="Times New Roman" w:cs="Times New Roman"/>
        </w:rPr>
        <w:t xml:space="preserve"> - </w:t>
      </w:r>
      <w:proofErr w:type="gramStart"/>
      <w:r w:rsidRPr="00EE5B34">
        <w:rPr>
          <w:rFonts w:ascii="Times New Roman" w:hAnsi="Times New Roman" w:cs="Times New Roman"/>
        </w:rPr>
        <w:t>Total Year 1</w:t>
      </w:r>
      <w:proofErr w:type="gramEnd"/>
      <w:r w:rsidRPr="00EE5B34">
        <w:rPr>
          <w:rFonts w:ascii="Times New Roman" w:hAnsi="Times New Roman" w:cs="Times New Roman"/>
        </w:rPr>
        <w:t xml:space="preserve"> Costs: HKD 4,830,000 - Cost per user: HKD 9,660</w:t>
      </w:r>
    </w:p>
    <w:p w14:paraId="2A55491E"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Scenario 2: Year 2 Scale-up (2,000 users)</w:t>
      </w:r>
      <w:r w:rsidRPr="00EE5B34">
        <w:rPr>
          <w:rFonts w:ascii="Times New Roman" w:hAnsi="Times New Roman" w:cs="Times New Roman"/>
        </w:rPr>
        <w:t xml:space="preserve"> - Annual Operational Costs: HKD 2,760,000 - Cost per user: HKD 1,380</w:t>
      </w:r>
    </w:p>
    <w:p w14:paraId="24E2C803"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Scenario 3: At Scale (5,000 users annually)</w:t>
      </w:r>
      <w:r w:rsidRPr="00EE5B34">
        <w:rPr>
          <w:rFonts w:ascii="Times New Roman" w:hAnsi="Times New Roman" w:cs="Times New Roman"/>
        </w:rPr>
        <w:t xml:space="preserve"> - Annual Operational Costs: HKD 2,760,000 - Cost per user: HKD 552</w:t>
      </w:r>
    </w:p>
    <w:p w14:paraId="2B1FD2D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These costs demonstrate significant economies of scale. As the user base expands, per-user costs decline dramatically because fixed costs (</w:t>
      </w:r>
      <w:proofErr w:type="gramStart"/>
      <w:r w:rsidRPr="00EE5B34">
        <w:rPr>
          <w:rFonts w:ascii="Times New Roman" w:hAnsi="Times New Roman" w:cs="Times New Roman"/>
        </w:rPr>
        <w:t>personnel</w:t>
      </w:r>
      <w:proofErr w:type="gramEnd"/>
      <w:r w:rsidRPr="00EE5B34">
        <w:rPr>
          <w:rFonts w:ascii="Times New Roman" w:hAnsi="Times New Roman" w:cs="Times New Roman"/>
        </w:rPr>
        <w:t>, infrastructure) are distributed across more users.</w:t>
      </w:r>
    </w:p>
    <w:p w14:paraId="7EE83AF9"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93" w:name="cost-per-successful-linkage"/>
      <w:bookmarkEnd w:id="92"/>
      <w:r w:rsidRPr="00EE5B34">
        <w:rPr>
          <w:rFonts w:ascii="Times New Roman" w:eastAsiaTheme="majorEastAsia" w:hAnsi="Times New Roman" w:cs="Times New Roman"/>
          <w:b/>
          <w:bCs/>
          <w:i/>
          <w:iCs/>
        </w:rPr>
        <w:t>7.2.2 Cost Per Successful Linkage</w:t>
      </w:r>
    </w:p>
    <w:p w14:paraId="2E2B5D7E"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Assuming 74% linkage rate for chatbot-supported users (from Figure 5):</w:t>
      </w:r>
    </w:p>
    <w:p w14:paraId="50AE6824"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Year 1:</w:t>
      </w:r>
      <w:r w:rsidRPr="00EE5B34">
        <w:rPr>
          <w:rFonts w:ascii="Times New Roman" w:hAnsi="Times New Roman" w:cs="Times New Roman"/>
        </w:rPr>
        <w:t xml:space="preserve"> - 500 users × 0.74 = 370 successful linkages - Cost per linkage: HKD 13,054</w:t>
      </w:r>
    </w:p>
    <w:p w14:paraId="4DDDFDDA"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Year 2:</w:t>
      </w:r>
      <w:r w:rsidRPr="00EE5B34">
        <w:rPr>
          <w:rFonts w:ascii="Times New Roman" w:hAnsi="Times New Roman" w:cs="Times New Roman"/>
        </w:rPr>
        <w:t xml:space="preserve"> - 2,000 users × 0.74 = 1,480 successful linkages - Cost per linkage: HKD 1,865</w:t>
      </w:r>
    </w:p>
    <w:p w14:paraId="586066B1"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At Scale:</w:t>
      </w:r>
      <w:r w:rsidRPr="00EE5B34">
        <w:rPr>
          <w:rFonts w:ascii="Times New Roman" w:hAnsi="Times New Roman" w:cs="Times New Roman"/>
        </w:rPr>
        <w:t xml:space="preserve"> - 5,000 users × 0.74 = 3,700 successful linkages - Cost per linkage: HKD 746</w:t>
      </w:r>
    </w:p>
    <w:p w14:paraId="05506D9F"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94" w:name="comparative-cost-analysis"/>
      <w:bookmarkEnd w:id="93"/>
      <w:r w:rsidRPr="00EE5B34">
        <w:rPr>
          <w:rFonts w:ascii="Times New Roman" w:eastAsiaTheme="majorEastAsia" w:hAnsi="Times New Roman" w:cs="Times New Roman"/>
          <w:b/>
          <w:bCs/>
          <w:i/>
          <w:iCs/>
        </w:rPr>
        <w:t>7.2.3 Comparative Cost Analysis</w:t>
      </w:r>
    </w:p>
    <w:p w14:paraId="798A0DA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Evidence from cost analyses of HIV testing and linkage interventions provides important context:</w:t>
      </w:r>
    </w:p>
    <w:p w14:paraId="403AB5E8"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Human-Delivered Online Counselling:</w:t>
      </w:r>
      <w:r w:rsidRPr="00EE5B34">
        <w:rPr>
          <w:rFonts w:ascii="Times New Roman" w:hAnsi="Times New Roman" w:cs="Times New Roman"/>
        </w:rPr>
        <w:t xml:space="preserve"> Based on similar interventions in Asia, estimated costs are: - Personnel costs (counselor time): HKD 500-800 per user - Training and supervision: HKD 200 per user - Technology infrastructure: HKD 100 per user - </w:t>
      </w:r>
      <w:r w:rsidRPr="00EE5B34">
        <w:rPr>
          <w:rFonts w:ascii="Times New Roman" w:hAnsi="Times New Roman" w:cs="Times New Roman"/>
          <w:b/>
          <w:bCs/>
        </w:rPr>
        <w:t>Total per user: HKD 800-1,100</w:t>
      </w:r>
    </w:p>
    <w:p w14:paraId="2761510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Peer Navigator Support:</w:t>
      </w:r>
      <w:r w:rsidRPr="00EE5B34">
        <w:rPr>
          <w:rFonts w:ascii="Times New Roman" w:hAnsi="Times New Roman" w:cs="Times New Roman"/>
        </w:rPr>
        <w:t xml:space="preserve"> Research on peer navigator programs </w:t>
      </w:r>
      <w:proofErr w:type="gramStart"/>
      <w:r w:rsidRPr="00EE5B34">
        <w:rPr>
          <w:rFonts w:ascii="Times New Roman" w:hAnsi="Times New Roman" w:cs="Times New Roman"/>
        </w:rPr>
        <w:t>shows :</w:t>
      </w:r>
      <w:proofErr w:type="gramEnd"/>
      <w:r w:rsidRPr="00EE5B34">
        <w:rPr>
          <w:rFonts w:ascii="Times New Roman" w:hAnsi="Times New Roman" w:cs="Times New Roman"/>
        </w:rPr>
        <w:t xml:space="preserve"> - Personnel costs: HKD 1,200-1,800 per user - Training: HKD 300 per user - Transportation and mobile costs: HKD 200 per user - </w:t>
      </w:r>
      <w:r w:rsidRPr="00EE5B34">
        <w:rPr>
          <w:rFonts w:ascii="Times New Roman" w:hAnsi="Times New Roman" w:cs="Times New Roman"/>
          <w:b/>
          <w:bCs/>
        </w:rPr>
        <w:t>Total per user: HKD 1,700-2,300</w:t>
      </w:r>
    </w:p>
    <w:p w14:paraId="5B6E923F"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lastRenderedPageBreak/>
        <w:t>Standard Facility-Based Counselling:</w:t>
      </w:r>
      <w:r w:rsidRPr="00EE5B34">
        <w:rPr>
          <w:rFonts w:ascii="Times New Roman" w:hAnsi="Times New Roman" w:cs="Times New Roman"/>
        </w:rPr>
        <w:t xml:space="preserve"> Based on HIV testing and counselling cost analyses (</w:t>
      </w:r>
      <w:hyperlink w:anchor="ref-sarah2017">
        <w:r w:rsidRPr="00EE5B34">
          <w:rPr>
            <w:rFonts w:ascii="Times New Roman" w:hAnsi="Times New Roman" w:cs="Times New Roman"/>
            <w:i/>
          </w:rPr>
          <w:t>Iribarren et al., 2017</w:t>
        </w:r>
      </w:hyperlink>
      <w:r w:rsidRPr="00EE5B34">
        <w:rPr>
          <w:rFonts w:ascii="Times New Roman" w:hAnsi="Times New Roman" w:cs="Times New Roman"/>
        </w:rPr>
        <w:t xml:space="preserve">): - Staff time: HKD 600-900 per user - Facility overhead: HKD 200 per user - </w:t>
      </w:r>
      <w:r w:rsidRPr="00EE5B34">
        <w:rPr>
          <w:rFonts w:ascii="Times New Roman" w:hAnsi="Times New Roman" w:cs="Times New Roman"/>
          <w:b/>
          <w:bCs/>
        </w:rPr>
        <w:t>Total per user: HKD 800-1,100</w:t>
      </w:r>
    </w:p>
    <w:p w14:paraId="3BED5BC5"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Comparative Summary:</w:t>
      </w:r>
      <w:r w:rsidRPr="00EE5B34">
        <w:rPr>
          <w:rFonts w:ascii="Times New Roman" w:hAnsi="Times New Roman" w:cs="Times New Roman"/>
        </w:rPr>
        <w:t xml:space="preserve"> At scale (5,000 users), the AI chatbot costs HKD 552 per user compared to HKD 800-2,300 for human-delivered alternatives, representing potential cost savings of 28-76%. However, effectiveness must also be considered—if linkage rates are lower with chatbot support, the cost per successful linkage may be comparable or higher than more intensive human-delivered interventions.</w:t>
      </w:r>
    </w:p>
    <w:p w14:paraId="1BE66917"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95" w:name="cost-effectiveness-modeling"/>
      <w:bookmarkEnd w:id="94"/>
      <w:r w:rsidRPr="00EE5B34">
        <w:rPr>
          <w:rFonts w:ascii="Times New Roman" w:eastAsiaTheme="majorEastAsia" w:hAnsi="Times New Roman" w:cs="Times New Roman"/>
          <w:b/>
          <w:bCs/>
          <w:i/>
          <w:iCs/>
        </w:rPr>
        <w:t>7.2.4 Cost-Effectiveness Modeling</w:t>
      </w:r>
    </w:p>
    <w:p w14:paraId="715A46A2"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A simplified cost-effectiveness analysis comparing chatbot to standard care:</w:t>
      </w:r>
    </w:p>
    <w:p w14:paraId="2F54A64B"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Assumptions:</w:t>
      </w:r>
      <w:r w:rsidRPr="00EE5B34">
        <w:rPr>
          <w:rFonts w:ascii="Times New Roman" w:hAnsi="Times New Roman" w:cs="Times New Roman"/>
        </w:rPr>
        <w:t xml:space="preserve"> - Chatbot linkage rate: 74% (from Figure 5) - Standard care linkage rate: 38% - 1,000 HIVST users annually - 10% HIV positivity rate = 100 HIV+ diagnoses</w:t>
      </w:r>
    </w:p>
    <w:p w14:paraId="5D7C6562"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Chatbot Arm:</w:t>
      </w:r>
      <w:r w:rsidRPr="00EE5B34">
        <w:rPr>
          <w:rFonts w:ascii="Times New Roman" w:hAnsi="Times New Roman" w:cs="Times New Roman"/>
        </w:rPr>
        <w:t xml:space="preserve"> - Cost: HKD 1,380 per user × 1,000 = HKD 1,380,000 - Linkages: 100 HIV+ × 0.74 = 74 linked to care - Cost per linkage: HKD 18,649</w:t>
      </w:r>
    </w:p>
    <w:p w14:paraId="084A4E2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Standard Care Arm:</w:t>
      </w:r>
      <w:r w:rsidRPr="00EE5B34">
        <w:rPr>
          <w:rFonts w:ascii="Times New Roman" w:hAnsi="Times New Roman" w:cs="Times New Roman"/>
        </w:rPr>
        <w:t xml:space="preserve"> - Cost: HKD 300 per user × 1,000 = HKD 300,000 (minimal support) - Linkages: 100 HIV+ × 0.38 = 38 linked to care - Cost per linkage: HKD 7,895</w:t>
      </w:r>
    </w:p>
    <w:p w14:paraId="25A4D0B6"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Incremental Cost-Effectiveness Ratio (ICER):</w:t>
      </w:r>
      <w:r w:rsidRPr="00EE5B34">
        <w:rPr>
          <w:rFonts w:ascii="Times New Roman" w:hAnsi="Times New Roman" w:cs="Times New Roman"/>
        </w:rPr>
        <w:t xml:space="preserve"> - Incremental cost: HKD 1,080,000 - Incremental effect: 36 additional linkages - ICER: HKD 30,000 per additional person linked to care</w:t>
      </w:r>
    </w:p>
    <w:p w14:paraId="3EE7A5D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This ICER must be evaluated against local willingness-to-pay thresholds and the downstream benefits of early linkage to care, including reduced transmission and improved health outcomes. When considering lifetime costs of HIV treatment (approximately HKD 2-3 million per person) and prevention of secondary transmissions (valued at HKD 5-10 million per infection averted), an ICER of HKD 30,000 per additional linkage represents excellent value (</w:t>
      </w:r>
      <w:hyperlink w:anchor="ref-sarah2017">
        <w:r w:rsidRPr="00EE5B34">
          <w:rPr>
            <w:rFonts w:ascii="Times New Roman" w:hAnsi="Times New Roman" w:cs="Times New Roman"/>
            <w:i/>
          </w:rPr>
          <w:t>Iribarren et al., 2017</w:t>
        </w:r>
      </w:hyperlink>
      <w:r w:rsidRPr="00EE5B34">
        <w:rPr>
          <w:rFonts w:ascii="Times New Roman" w:hAnsi="Times New Roman" w:cs="Times New Roman"/>
        </w:rPr>
        <w:t>).</w:t>
      </w:r>
    </w:p>
    <w:p w14:paraId="57D20D22"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96" w:name="sustainability-planning"/>
      <w:bookmarkEnd w:id="91"/>
      <w:bookmarkEnd w:id="95"/>
      <w:r w:rsidRPr="00EE5B34">
        <w:rPr>
          <w:rFonts w:ascii="Times New Roman" w:eastAsiaTheme="majorEastAsia" w:hAnsi="Times New Roman" w:cs="Times New Roman"/>
          <w:b/>
          <w:bCs/>
        </w:rPr>
        <w:t>7.3 Sustainability Planning</w:t>
      </w:r>
    </w:p>
    <w:p w14:paraId="304EBE00"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97" w:name="funding-sources"/>
      <w:r w:rsidRPr="00EE5B34">
        <w:rPr>
          <w:rFonts w:ascii="Times New Roman" w:eastAsiaTheme="majorEastAsia" w:hAnsi="Times New Roman" w:cs="Times New Roman"/>
          <w:b/>
          <w:bCs/>
          <w:i/>
          <w:iCs/>
        </w:rPr>
        <w:t>7.3.1 Funding Sources</w:t>
      </w:r>
    </w:p>
    <w:p w14:paraId="57DBC803"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Initial Development (Years 1-2):</w:t>
      </w:r>
      <w:r w:rsidRPr="00EE5B34">
        <w:rPr>
          <w:rFonts w:ascii="Times New Roman" w:hAnsi="Times New Roman" w:cs="Times New Roman"/>
        </w:rPr>
        <w:t xml:space="preserve"> - </w:t>
      </w:r>
      <w:r w:rsidRPr="00EE5B34">
        <w:rPr>
          <w:rFonts w:ascii="Times New Roman" w:hAnsi="Times New Roman" w:cs="Times New Roman"/>
          <w:b/>
          <w:bCs/>
        </w:rPr>
        <w:t>Research Grants:</w:t>
      </w:r>
      <w:r w:rsidRPr="00EE5B34">
        <w:rPr>
          <w:rFonts w:ascii="Times New Roman" w:hAnsi="Times New Roman" w:cs="Times New Roman"/>
        </w:rPr>
        <w:t xml:space="preserve"> Hong Kong Health and Medical Research Fund, National Natural Science Foundation of China - </w:t>
      </w:r>
      <w:r w:rsidRPr="00EE5B34">
        <w:rPr>
          <w:rFonts w:ascii="Times New Roman" w:hAnsi="Times New Roman" w:cs="Times New Roman"/>
          <w:b/>
          <w:bCs/>
        </w:rPr>
        <w:t>Foundation Support:</w:t>
      </w:r>
      <w:r w:rsidRPr="00EE5B34">
        <w:rPr>
          <w:rFonts w:ascii="Times New Roman" w:hAnsi="Times New Roman" w:cs="Times New Roman"/>
        </w:rPr>
        <w:t xml:space="preserve"> Gates Foundation, Elton John AIDS Foundation, other global health funders - </w:t>
      </w:r>
      <w:r w:rsidRPr="00EE5B34">
        <w:rPr>
          <w:rFonts w:ascii="Times New Roman" w:hAnsi="Times New Roman" w:cs="Times New Roman"/>
          <w:b/>
          <w:bCs/>
        </w:rPr>
        <w:t>Government Funding:</w:t>
      </w:r>
      <w:r w:rsidRPr="00EE5B34">
        <w:rPr>
          <w:rFonts w:ascii="Times New Roman" w:hAnsi="Times New Roman" w:cs="Times New Roman"/>
        </w:rPr>
        <w:t xml:space="preserve"> Hong Kong Department of Health innovation grants - </w:t>
      </w:r>
      <w:r w:rsidRPr="00EE5B34">
        <w:rPr>
          <w:rFonts w:ascii="Times New Roman" w:hAnsi="Times New Roman" w:cs="Times New Roman"/>
          <w:b/>
          <w:bCs/>
        </w:rPr>
        <w:t>University Support:</w:t>
      </w:r>
      <w:r w:rsidRPr="00EE5B34">
        <w:rPr>
          <w:rFonts w:ascii="Times New Roman" w:hAnsi="Times New Roman" w:cs="Times New Roman"/>
        </w:rPr>
        <w:t xml:space="preserve"> Hong Kong universities with public health and AI research programs</w:t>
      </w:r>
    </w:p>
    <w:p w14:paraId="2594F5E8"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Ongoing Operations (Years 3+):</w:t>
      </w:r>
      <w:r w:rsidRPr="00EE5B34">
        <w:rPr>
          <w:rFonts w:ascii="Times New Roman" w:hAnsi="Times New Roman" w:cs="Times New Roman"/>
        </w:rPr>
        <w:t xml:space="preserve"> - </w:t>
      </w:r>
      <w:r w:rsidRPr="00EE5B34">
        <w:rPr>
          <w:rFonts w:ascii="Times New Roman" w:hAnsi="Times New Roman" w:cs="Times New Roman"/>
          <w:b/>
          <w:bCs/>
        </w:rPr>
        <w:t>Health System Integration:</w:t>
      </w:r>
      <w:r w:rsidRPr="00EE5B34">
        <w:rPr>
          <w:rFonts w:ascii="Times New Roman" w:hAnsi="Times New Roman" w:cs="Times New Roman"/>
        </w:rPr>
        <w:t xml:space="preserve"> Incorporation into public health HIV prevention budgets - </w:t>
      </w:r>
      <w:r w:rsidRPr="00EE5B34">
        <w:rPr>
          <w:rFonts w:ascii="Times New Roman" w:hAnsi="Times New Roman" w:cs="Times New Roman"/>
          <w:b/>
          <w:bCs/>
        </w:rPr>
        <w:t>Fee-for-Service Models:</w:t>
      </w:r>
      <w:r w:rsidRPr="00EE5B34">
        <w:rPr>
          <w:rFonts w:ascii="Times New Roman" w:hAnsi="Times New Roman" w:cs="Times New Roman"/>
        </w:rPr>
        <w:t xml:space="preserve"> Clinics pay per user referred (modest fees) - </w:t>
      </w:r>
      <w:r w:rsidRPr="00EE5B34">
        <w:rPr>
          <w:rFonts w:ascii="Times New Roman" w:hAnsi="Times New Roman" w:cs="Times New Roman"/>
          <w:b/>
          <w:bCs/>
        </w:rPr>
        <w:t>Telecommunications Partnerships:</w:t>
      </w:r>
      <w:r w:rsidRPr="00EE5B34">
        <w:rPr>
          <w:rFonts w:ascii="Times New Roman" w:hAnsi="Times New Roman" w:cs="Times New Roman"/>
        </w:rPr>
        <w:t xml:space="preserve"> In-kind support through zero-rated data access - </w:t>
      </w:r>
      <w:r w:rsidRPr="00EE5B34">
        <w:rPr>
          <w:rFonts w:ascii="Times New Roman" w:hAnsi="Times New Roman" w:cs="Times New Roman"/>
          <w:b/>
          <w:bCs/>
        </w:rPr>
        <w:t>Social Enterprise Model:</w:t>
      </w:r>
      <w:r w:rsidRPr="00EE5B34">
        <w:rPr>
          <w:rFonts w:ascii="Times New Roman" w:hAnsi="Times New Roman" w:cs="Times New Roman"/>
        </w:rPr>
        <w:t xml:space="preserve"> Self-sustaining through efficiencies and potential expansion to other health areas - </w:t>
      </w:r>
      <w:r w:rsidRPr="00EE5B34">
        <w:rPr>
          <w:rFonts w:ascii="Times New Roman" w:hAnsi="Times New Roman" w:cs="Times New Roman"/>
          <w:b/>
          <w:bCs/>
        </w:rPr>
        <w:t>Continued Grant Support:</w:t>
      </w:r>
      <w:r w:rsidRPr="00EE5B34">
        <w:rPr>
          <w:rFonts w:ascii="Times New Roman" w:hAnsi="Times New Roman" w:cs="Times New Roman"/>
        </w:rPr>
        <w:t xml:space="preserve"> Multi-year operational grants from health foundations</w:t>
      </w:r>
    </w:p>
    <w:p w14:paraId="5EAA7E73"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98" w:name="institutionalization-strategies"/>
      <w:bookmarkEnd w:id="97"/>
      <w:r w:rsidRPr="00EE5B34">
        <w:rPr>
          <w:rFonts w:ascii="Times New Roman" w:eastAsiaTheme="majorEastAsia" w:hAnsi="Times New Roman" w:cs="Times New Roman"/>
          <w:b/>
          <w:bCs/>
          <w:i/>
          <w:iCs/>
        </w:rPr>
        <w:lastRenderedPageBreak/>
        <w:t>7.3.2 Institutionalization Strategies</w:t>
      </w:r>
    </w:p>
    <w:p w14:paraId="4DC1F252"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To ensure long-term sustainability, the chatbot should be integrated into existing health infrastructure:</w:t>
      </w:r>
    </w:p>
    <w:p w14:paraId="247A06E3"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Policy Integration:</w:t>
      </w:r>
      <w:r w:rsidRPr="00EE5B34">
        <w:rPr>
          <w:rFonts w:ascii="Times New Roman" w:hAnsi="Times New Roman" w:cs="Times New Roman"/>
        </w:rPr>
        <w:t xml:space="preserve"> Work with Hong Kong Department of Health to include chatbot support in official HIVST guidelines and recommendations</w:t>
      </w:r>
    </w:p>
    <w:p w14:paraId="7866F6CC"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Health System Adoption:</w:t>
      </w:r>
      <w:r w:rsidRPr="00EE5B34">
        <w:rPr>
          <w:rFonts w:ascii="Times New Roman" w:hAnsi="Times New Roman" w:cs="Times New Roman"/>
        </w:rPr>
        <w:t xml:space="preserve"> Demonstrate value to health system decision-makers through rigorous evaluation data showing cost-effectiveness and improved outcomes</w:t>
      </w:r>
    </w:p>
    <w:p w14:paraId="2116E320"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Clinical Workflow Integration:</w:t>
      </w:r>
      <w:r w:rsidRPr="00EE5B34">
        <w:rPr>
          <w:rFonts w:ascii="Times New Roman" w:hAnsi="Times New Roman" w:cs="Times New Roman"/>
        </w:rPr>
        <w:t xml:space="preserve"> Embed chatbot into clinical referral pathways so it becomes standard practice rather than parallel program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06141593"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Training Integration:</w:t>
      </w:r>
      <w:r w:rsidRPr="00EE5B34">
        <w:rPr>
          <w:rFonts w:ascii="Times New Roman" w:hAnsi="Times New Roman" w:cs="Times New Roman"/>
        </w:rPr>
        <w:t xml:space="preserve"> Include chatbot use in standard training for HIV counselors and peer educators</w:t>
      </w:r>
    </w:p>
    <w:p w14:paraId="4B8C5ECD"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Technology Transfer:</w:t>
      </w:r>
      <w:r w:rsidRPr="00EE5B34">
        <w:rPr>
          <w:rFonts w:ascii="Times New Roman" w:hAnsi="Times New Roman" w:cs="Times New Roman"/>
        </w:rPr>
        <w:t xml:space="preserve"> Build local capacity to maintain and evolve the system, reducing dependence on external technical expertise</w:t>
      </w:r>
    </w:p>
    <w:p w14:paraId="631DB35D"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99" w:name="expansion-opportunities"/>
      <w:bookmarkEnd w:id="98"/>
      <w:r w:rsidRPr="00EE5B34">
        <w:rPr>
          <w:rFonts w:ascii="Times New Roman" w:eastAsiaTheme="majorEastAsia" w:hAnsi="Times New Roman" w:cs="Times New Roman"/>
          <w:b/>
          <w:bCs/>
          <w:i/>
          <w:iCs/>
        </w:rPr>
        <w:t>7.3.3 Expansion Opportunities</w:t>
      </w:r>
    </w:p>
    <w:p w14:paraId="0576EF46"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Once established for HIV post-test counselling, the platform could expand to generate additional value and revenue:</w:t>
      </w:r>
    </w:p>
    <w:p w14:paraId="3EC606E7"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Other STIs:</w:t>
      </w:r>
      <w:r w:rsidRPr="00EE5B34">
        <w:rPr>
          <w:rFonts w:ascii="Times New Roman" w:hAnsi="Times New Roman" w:cs="Times New Roman"/>
        </w:rPr>
        <w:t xml:space="preserve"> Adapt for syphilis, gonorrhea, and chlamydia testing and treatment support</w:t>
      </w:r>
    </w:p>
    <w:p w14:paraId="4E03A7C8" w14:textId="77777777" w:rsidR="00EE5B34" w:rsidRPr="00EE5B34" w:rsidRDefault="00EE5B34" w:rsidP="00EE5B34">
      <w:pPr>
        <w:numPr>
          <w:ilvl w:val="0"/>
          <w:numId w:val="5"/>
        </w:numPr>
        <w:spacing w:before="36" w:after="36"/>
        <w:jc w:val="both"/>
        <w:rPr>
          <w:rFonts w:ascii="Times New Roman" w:hAnsi="Times New Roman" w:cs="Times New Roman"/>
        </w:rPr>
      </w:pPr>
      <w:proofErr w:type="spellStart"/>
      <w:r w:rsidRPr="00EE5B34">
        <w:rPr>
          <w:rFonts w:ascii="Times New Roman" w:hAnsi="Times New Roman" w:cs="Times New Roman"/>
          <w:b/>
          <w:bCs/>
        </w:rPr>
        <w:t>PrEP</w:t>
      </w:r>
      <w:proofErr w:type="spellEnd"/>
      <w:r w:rsidRPr="00EE5B34">
        <w:rPr>
          <w:rFonts w:ascii="Times New Roman" w:hAnsi="Times New Roman" w:cs="Times New Roman"/>
          <w:b/>
          <w:bCs/>
        </w:rPr>
        <w:t xml:space="preserve"> Support:</w:t>
      </w:r>
      <w:r w:rsidRPr="00EE5B34">
        <w:rPr>
          <w:rFonts w:ascii="Times New Roman" w:hAnsi="Times New Roman" w:cs="Times New Roman"/>
        </w:rPr>
        <w:t xml:space="preserve"> Dedicated module for </w:t>
      </w:r>
      <w:proofErr w:type="spellStart"/>
      <w:r w:rsidRPr="00EE5B34">
        <w:rPr>
          <w:rFonts w:ascii="Times New Roman" w:hAnsi="Times New Roman" w:cs="Times New Roman"/>
        </w:rPr>
        <w:t>PrEP</w:t>
      </w:r>
      <w:proofErr w:type="spellEnd"/>
      <w:r w:rsidRPr="00EE5B34">
        <w:rPr>
          <w:rFonts w:ascii="Times New Roman" w:hAnsi="Times New Roman" w:cs="Times New Roman"/>
        </w:rPr>
        <w:t xml:space="preserve"> adherence and persistence (</w:t>
      </w:r>
      <w:hyperlink w:anchor="ref-abhishek2023">
        <w:r w:rsidRPr="00EE5B34">
          <w:rPr>
            <w:rFonts w:ascii="Times New Roman" w:hAnsi="Times New Roman" w:cs="Times New Roman"/>
            <w:i/>
          </w:rPr>
          <w:t>Aggarwal et al., 2023</w:t>
        </w:r>
      </w:hyperlink>
      <w:r w:rsidRPr="00EE5B34">
        <w:rPr>
          <w:rFonts w:ascii="Times New Roman" w:hAnsi="Times New Roman" w:cs="Times New Roman"/>
        </w:rPr>
        <w:t>)</w:t>
      </w:r>
    </w:p>
    <w:p w14:paraId="7D4871A7"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ART Adherence:</w:t>
      </w:r>
      <w:r w:rsidRPr="00EE5B34">
        <w:rPr>
          <w:rFonts w:ascii="Times New Roman" w:hAnsi="Times New Roman" w:cs="Times New Roman"/>
        </w:rPr>
        <w:t xml:space="preserve"> Extension to support medication adherence for PLHIV (</w:t>
      </w:r>
      <w:hyperlink w:anchor="ref-abhishek2023">
        <w:r w:rsidRPr="00EE5B34">
          <w:rPr>
            <w:rFonts w:ascii="Times New Roman" w:hAnsi="Times New Roman" w:cs="Times New Roman"/>
            <w:i/>
          </w:rPr>
          <w:t>Aggarwal et al., 2023</w:t>
        </w:r>
      </w:hyperlink>
      <w:r w:rsidRPr="00EE5B34">
        <w:rPr>
          <w:rFonts w:ascii="Times New Roman" w:hAnsi="Times New Roman" w:cs="Times New Roman"/>
        </w:rPr>
        <w:t>)</w:t>
      </w:r>
    </w:p>
    <w:p w14:paraId="5F3D173E"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Sexual Health Education:</w:t>
      </w:r>
      <w:r w:rsidRPr="00EE5B34">
        <w:rPr>
          <w:rFonts w:ascii="Times New Roman" w:hAnsi="Times New Roman" w:cs="Times New Roman"/>
        </w:rPr>
        <w:t xml:space="preserve"> Broader sexual health information and counselling service</w:t>
      </w:r>
    </w:p>
    <w:p w14:paraId="45B17DDD"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Other Languages:</w:t>
      </w:r>
      <w:r w:rsidRPr="00EE5B34">
        <w:rPr>
          <w:rFonts w:ascii="Times New Roman" w:hAnsi="Times New Roman" w:cs="Times New Roman"/>
        </w:rPr>
        <w:t xml:space="preserve"> Expansion to Mandarin, English, and other languages spoken in Hong Kong</w:t>
      </w:r>
    </w:p>
    <w:p w14:paraId="4536670B"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Other Regions:</w:t>
      </w:r>
      <w:r w:rsidRPr="00EE5B34">
        <w:rPr>
          <w:rFonts w:ascii="Times New Roman" w:hAnsi="Times New Roman" w:cs="Times New Roman"/>
        </w:rPr>
        <w:t xml:space="preserve"> Adaptation for use in Guangdong province and other Chinese-speaking regions</w:t>
      </w:r>
    </w:p>
    <w:p w14:paraId="531BF014"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Commercial Licensing:</w:t>
      </w:r>
      <w:r w:rsidRPr="00EE5B34">
        <w:rPr>
          <w:rFonts w:ascii="Times New Roman" w:hAnsi="Times New Roman" w:cs="Times New Roman"/>
        </w:rPr>
        <w:t xml:space="preserve"> License technology to other health systems or private providers</w:t>
      </w:r>
    </w:p>
    <w:p w14:paraId="71D61C5C" w14:textId="77777777" w:rsidR="00EE5B34" w:rsidRPr="00EE5B34" w:rsidRDefault="00EE5B34" w:rsidP="00EE5B34">
      <w:pPr>
        <w:jc w:val="both"/>
        <w:rPr>
          <w:rFonts w:ascii="Times New Roman" w:hAnsi="Times New Roman" w:cs="Times New Roman"/>
        </w:rPr>
      </w:pPr>
      <w:r w:rsidRPr="00EE5B34">
        <w:rPr>
          <w:rFonts w:ascii="Times New Roman" w:hAnsi="Times New Roman" w:cs="Times New Roman"/>
        </w:rPr>
        <w:pict w14:anchorId="30BD9BF5">
          <v:rect id="_x0000_i1202" style="width:0;height:1.5pt" o:hralign="center" o:hrstd="t" o:hr="t"/>
        </w:pict>
      </w:r>
    </w:p>
    <w:p w14:paraId="3E0AE13E" w14:textId="77777777" w:rsidR="00EE5B34" w:rsidRPr="00EE5B34" w:rsidRDefault="00EE5B34" w:rsidP="00EE5B34">
      <w:pPr>
        <w:keepNext/>
        <w:keepLines/>
        <w:spacing w:before="160" w:after="80"/>
        <w:jc w:val="both"/>
        <w:outlineLvl w:val="1"/>
        <w:rPr>
          <w:rFonts w:ascii="Times New Roman" w:eastAsiaTheme="majorEastAsia" w:hAnsi="Times New Roman" w:cs="Times New Roman"/>
        </w:rPr>
      </w:pPr>
      <w:bookmarkStart w:id="100" w:name="case-studies-and-comparative-examples"/>
      <w:bookmarkEnd w:id="87"/>
      <w:bookmarkEnd w:id="96"/>
      <w:bookmarkEnd w:id="99"/>
      <w:r w:rsidRPr="00EE5B34">
        <w:rPr>
          <w:rFonts w:ascii="Times New Roman" w:eastAsiaTheme="majorEastAsia" w:hAnsi="Times New Roman" w:cs="Times New Roman"/>
          <w:b/>
          <w:bCs/>
        </w:rPr>
        <w:t>8. CASE STUDIES AND COMPARATIVE EXAMPLES</w:t>
      </w:r>
    </w:p>
    <w:p w14:paraId="426FF00C"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01" w:name="the-hivst-chatbot-study-hong-kong"/>
      <w:r w:rsidRPr="00EE5B34">
        <w:rPr>
          <w:rFonts w:ascii="Times New Roman" w:eastAsiaTheme="majorEastAsia" w:hAnsi="Times New Roman" w:cs="Times New Roman"/>
          <w:b/>
          <w:bCs/>
        </w:rPr>
        <w:t>8.1 The HIVST-Chatbot Study (Hong Kong)</w:t>
      </w:r>
    </w:p>
    <w:p w14:paraId="5B58E51C"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The HIVST-Chatbot randomized controlled trial in Hong Kong provides the most directly relevant precedent for the proposed Cantonese-language chatbot. This study aims to compare automated chatbot-delivered instruction and counselling with human-delivered online counselling for HIVST users.</w:t>
      </w:r>
    </w:p>
    <w:p w14:paraId="7C5A3A76"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lastRenderedPageBreak/>
        <w:t>Key Features:</w:t>
      </w:r>
      <w:r w:rsidRPr="00EE5B34">
        <w:rPr>
          <w:rFonts w:ascii="Times New Roman" w:hAnsi="Times New Roman" w:cs="Times New Roman"/>
        </w:rPr>
        <w:t xml:space="preserve"> - Non-inferiority RCT design with 528 participants - Primary outcome: HIVST uptake within one month - Secondary outcomes include linkage to post-test services and cost-effectiveness - Addresses scalability challenges of intensive human-delivered services</w:t>
      </w:r>
    </w:p>
    <w:p w14:paraId="2C81B22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Relevance:</w:t>
      </w:r>
      <w:r w:rsidRPr="00EE5B34">
        <w:rPr>
          <w:rFonts w:ascii="Times New Roman" w:hAnsi="Times New Roman" w:cs="Times New Roman"/>
        </w:rPr>
        <w:t xml:space="preserve"> This study’s design and methodology provide an excellent template for evaluating the proposed post-test counselling chatbot. The non-inferiority approach appropriately recognizes that the goal is not necessarily superior outcomes but rather comparable effectiveness at lower cost and greater scalability.</w:t>
      </w:r>
    </w:p>
    <w:p w14:paraId="069C9AF3"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Preliminary Insights:</w:t>
      </w:r>
      <w:r w:rsidRPr="00EE5B34">
        <w:rPr>
          <w:rFonts w:ascii="Times New Roman" w:hAnsi="Times New Roman" w:cs="Times New Roman"/>
        </w:rPr>
        <w:t xml:space="preserve"> While </w:t>
      </w:r>
      <w:proofErr w:type="gramStart"/>
      <w:r w:rsidRPr="00EE5B34">
        <w:rPr>
          <w:rFonts w:ascii="Times New Roman" w:hAnsi="Times New Roman" w:cs="Times New Roman"/>
        </w:rPr>
        <w:t>final results</w:t>
      </w:r>
      <w:proofErr w:type="gramEnd"/>
      <w:r w:rsidRPr="00EE5B34">
        <w:rPr>
          <w:rFonts w:ascii="Times New Roman" w:hAnsi="Times New Roman" w:cs="Times New Roman"/>
        </w:rPr>
        <w:t xml:space="preserve"> are not yet published, the study demonstrates feasibility of deploying AI chatbots for HIVST support in Chinese-speaking populations and establishes methodological approaches for rigorous evaluation.</w:t>
      </w:r>
    </w:p>
    <w:p w14:paraId="40F11DC4"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02" w:name="sms-based-interventions-for-hiv-care"/>
      <w:bookmarkEnd w:id="101"/>
      <w:r w:rsidRPr="00EE5B34">
        <w:rPr>
          <w:rFonts w:ascii="Times New Roman" w:eastAsiaTheme="majorEastAsia" w:hAnsi="Times New Roman" w:cs="Times New Roman"/>
          <w:b/>
          <w:bCs/>
        </w:rPr>
        <w:t>8.2 SMS-Based Interventions for HIV Care</w:t>
      </w:r>
    </w:p>
    <w:p w14:paraId="7D0FB89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Multiple SMS-based interventions for HIV testing and treatment support provide insights into effective mHealth approaches, though they are less sophisticated than conversational AI chatbots.</w:t>
      </w:r>
    </w:p>
    <w:p w14:paraId="5F29C1F6" w14:textId="77777777" w:rsidR="00EE5B34" w:rsidRPr="00EE5B34" w:rsidRDefault="00EE5B34" w:rsidP="00EE5B34">
      <w:pPr>
        <w:spacing w:before="180" w:after="180"/>
        <w:jc w:val="both"/>
        <w:rPr>
          <w:rFonts w:ascii="Times New Roman" w:hAnsi="Times New Roman" w:cs="Times New Roman"/>
        </w:rPr>
      </w:pPr>
      <w:proofErr w:type="spellStart"/>
      <w:r w:rsidRPr="00EE5B34">
        <w:rPr>
          <w:rFonts w:ascii="Times New Roman" w:hAnsi="Times New Roman" w:cs="Times New Roman"/>
          <w:b/>
          <w:bCs/>
        </w:rPr>
        <w:t>WelTel</w:t>
      </w:r>
      <w:proofErr w:type="spellEnd"/>
      <w:r w:rsidRPr="00EE5B34">
        <w:rPr>
          <w:rFonts w:ascii="Times New Roman" w:hAnsi="Times New Roman" w:cs="Times New Roman"/>
          <w:b/>
          <w:bCs/>
        </w:rPr>
        <w:t xml:space="preserve"> PMTCT (Kenya):</w:t>
      </w:r>
      <w:r w:rsidRPr="00EE5B34">
        <w:rPr>
          <w:rFonts w:ascii="Times New Roman" w:hAnsi="Times New Roman" w:cs="Times New Roman"/>
        </w:rPr>
        <w:t xml:space="preserve"> This intervention sent weekly SMS messages </w:t>
      </w:r>
      <w:proofErr w:type="gramStart"/>
      <w:r w:rsidRPr="00EE5B34">
        <w:rPr>
          <w:rFonts w:ascii="Times New Roman" w:hAnsi="Times New Roman" w:cs="Times New Roman"/>
        </w:rPr>
        <w:t>asking</w:t>
      </w:r>
      <w:proofErr w:type="gramEnd"/>
      <w:r w:rsidRPr="00EE5B34">
        <w:rPr>
          <w:rFonts w:ascii="Times New Roman" w:hAnsi="Times New Roman" w:cs="Times New Roman"/>
        </w:rPr>
        <w:t xml:space="preserve"> “How are you?” to pregnant women living with HIV, with healthcare workers following up on reported problems or non-responses. Key findings included:</w:t>
      </w:r>
    </w:p>
    <w:p w14:paraId="6002E849"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48% okay-response rate, 1% problem-response rate</w:t>
      </w:r>
    </w:p>
    <w:p w14:paraId="6A962444"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51% non-response rate, increasing over time</w:t>
      </w:r>
    </w:p>
    <w:p w14:paraId="1CFA2630"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95% of participants found the intervention helpful</w:t>
      </w:r>
    </w:p>
    <w:p w14:paraId="4397BEFA"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Younger age and lower education associated with lower adherence</w:t>
      </w:r>
    </w:p>
    <w:p w14:paraId="2F8657DC"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Lessons Learned:</w:t>
      </w:r>
      <w:r w:rsidRPr="00EE5B34">
        <w:rPr>
          <w:rFonts w:ascii="Times New Roman" w:hAnsi="Times New Roman" w:cs="Times New Roman"/>
        </w:rPr>
        <w:t xml:space="preserve"> - Interactive messaging more engaging than one-way reminders - Response rates decline over time, requiring strategies to maintain engagement - Younger, less educated populations need targeted strategies - Simplicity and brevity valued by users</w:t>
      </w:r>
    </w:p>
    <w:p w14:paraId="4FE560FF"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 xml:space="preserve">Mobile </w:t>
      </w:r>
      <w:proofErr w:type="spellStart"/>
      <w:r w:rsidRPr="00EE5B34">
        <w:rPr>
          <w:rFonts w:ascii="Times New Roman" w:hAnsi="Times New Roman" w:cs="Times New Roman"/>
          <w:b/>
          <w:bCs/>
        </w:rPr>
        <w:t>WAChX</w:t>
      </w:r>
      <w:proofErr w:type="spellEnd"/>
      <w:r w:rsidRPr="00EE5B34">
        <w:rPr>
          <w:rFonts w:ascii="Times New Roman" w:hAnsi="Times New Roman" w:cs="Times New Roman"/>
          <w:b/>
          <w:bCs/>
        </w:rPr>
        <w:t xml:space="preserve"> (Kenya):</w:t>
      </w:r>
      <w:r w:rsidRPr="00EE5B34">
        <w:rPr>
          <w:rFonts w:ascii="Times New Roman" w:hAnsi="Times New Roman" w:cs="Times New Roman"/>
        </w:rPr>
        <w:t xml:space="preserve"> Interactive SMS intervention for peripartum women living with HIV showed (</w:t>
      </w:r>
      <w:hyperlink w:anchor="ref-j2024">
        <w:r w:rsidRPr="00EE5B34">
          <w:rPr>
            <w:rFonts w:ascii="Times New Roman" w:hAnsi="Times New Roman" w:cs="Times New Roman"/>
            <w:i/>
          </w:rPr>
          <w:t>Redfern et al., 2024</w:t>
        </w:r>
      </w:hyperlink>
      <w:r w:rsidRPr="00EE5B34">
        <w:rPr>
          <w:rFonts w:ascii="Times New Roman" w:hAnsi="Times New Roman" w:cs="Times New Roman"/>
        </w:rPr>
        <w:t>):</w:t>
      </w:r>
    </w:p>
    <w:p w14:paraId="2DC6FAD1"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Weighted average cost of USD $62 per beneficiary for two-way messaging</w:t>
      </w:r>
    </w:p>
    <w:p w14:paraId="4590F825"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Personnel costs represented largest share (48.2%)</w:t>
      </w:r>
    </w:p>
    <w:p w14:paraId="658C8393"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Software development and communication together accounted for 29.9%</w:t>
      </w:r>
    </w:p>
    <w:p w14:paraId="5AA079F7"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Costs per beneficiary will decline with scale-up</w:t>
      </w:r>
    </w:p>
    <w:p w14:paraId="5973D138"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Lessons Learned:</w:t>
      </w:r>
      <w:r w:rsidRPr="00EE5B34">
        <w:rPr>
          <w:rFonts w:ascii="Times New Roman" w:hAnsi="Times New Roman" w:cs="Times New Roman"/>
        </w:rPr>
        <w:t xml:space="preserve"> - Initial development costs are substantial but amortize over larger user bases - Two-way messaging increases personnel costs but may improve engagement - Cost-effectiveness improves significantly with scale</w:t>
      </w:r>
    </w:p>
    <w:p w14:paraId="4B2E3F0A"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03" w:name="ai-chatbots-for-other-health-conditions"/>
      <w:bookmarkEnd w:id="102"/>
      <w:r w:rsidRPr="00EE5B34">
        <w:rPr>
          <w:rFonts w:ascii="Times New Roman" w:eastAsiaTheme="majorEastAsia" w:hAnsi="Times New Roman" w:cs="Times New Roman"/>
          <w:b/>
          <w:bCs/>
        </w:rPr>
        <w:lastRenderedPageBreak/>
        <w:t>8.3 AI Chatbots for Other Health Conditions</w:t>
      </w:r>
    </w:p>
    <w:p w14:paraId="4835397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While HIV-specific chatbot research is limited, chatbots for other health conditions offer valuable insights.</w:t>
      </w:r>
    </w:p>
    <w:p w14:paraId="3CEAC4CD" w14:textId="77777777" w:rsidR="00EE5B34" w:rsidRPr="00EE5B34" w:rsidRDefault="00EE5B34" w:rsidP="00EE5B34">
      <w:pPr>
        <w:spacing w:before="180" w:after="180"/>
        <w:jc w:val="both"/>
        <w:rPr>
          <w:rFonts w:ascii="Times New Roman" w:hAnsi="Times New Roman" w:cs="Times New Roman"/>
        </w:rPr>
      </w:pPr>
      <w:proofErr w:type="spellStart"/>
      <w:r w:rsidRPr="00EE5B34">
        <w:rPr>
          <w:rFonts w:ascii="Times New Roman" w:hAnsi="Times New Roman" w:cs="Times New Roman"/>
          <w:b/>
          <w:bCs/>
        </w:rPr>
        <w:t>Woebot</w:t>
      </w:r>
      <w:proofErr w:type="spellEnd"/>
      <w:r w:rsidRPr="00EE5B34">
        <w:rPr>
          <w:rFonts w:ascii="Times New Roman" w:hAnsi="Times New Roman" w:cs="Times New Roman"/>
          <w:b/>
          <w:bCs/>
        </w:rPr>
        <w:t xml:space="preserve"> (Mental Health):</w:t>
      </w:r>
      <w:r w:rsidRPr="00EE5B34">
        <w:rPr>
          <w:rFonts w:ascii="Times New Roman" w:hAnsi="Times New Roman" w:cs="Times New Roman"/>
        </w:rPr>
        <w:t xml:space="preserve"> An AI chatbot providing cognitive behavioral therapy for depression and anxiety has demonstrated (</w:t>
      </w:r>
      <w:hyperlink w:anchor="ref-judith2021">
        <w:r w:rsidRPr="00EE5B34">
          <w:rPr>
            <w:rFonts w:ascii="Times New Roman" w:hAnsi="Times New Roman" w:cs="Times New Roman"/>
            <w:i/>
          </w:rPr>
          <w:t>Prochaska et al., 2021</w:t>
        </w:r>
      </w:hyperlink>
      <w:r w:rsidRPr="00EE5B34">
        <w:rPr>
          <w:rFonts w:ascii="Times New Roman" w:hAnsi="Times New Roman" w:cs="Times New Roman"/>
        </w:rPr>
        <w:t>):</w:t>
      </w:r>
    </w:p>
    <w:p w14:paraId="158CD141"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Significant reduction in depressive symptoms over 2 weeks</w:t>
      </w:r>
    </w:p>
    <w:p w14:paraId="564469DA"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High user engagement and satisfaction</w:t>
      </w:r>
    </w:p>
    <w:p w14:paraId="199DB5BA"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Acceptability among diverse populations</w:t>
      </w:r>
    </w:p>
    <w:p w14:paraId="525158C4"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Challenges with sustained long-term engagement</w:t>
      </w:r>
    </w:p>
    <w:p w14:paraId="15C739E3"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Relevance for HIV:</w:t>
      </w:r>
      <w:r w:rsidRPr="00EE5B34">
        <w:rPr>
          <w:rFonts w:ascii="Times New Roman" w:hAnsi="Times New Roman" w:cs="Times New Roman"/>
        </w:rPr>
        <w:t xml:space="preserve"> Mental health support is critical for individuals receiving HIV diagnoses. </w:t>
      </w:r>
      <w:proofErr w:type="spellStart"/>
      <w:r w:rsidRPr="00EE5B34">
        <w:rPr>
          <w:rFonts w:ascii="Times New Roman" w:hAnsi="Times New Roman" w:cs="Times New Roman"/>
        </w:rPr>
        <w:t>Woebot’s</w:t>
      </w:r>
      <w:proofErr w:type="spellEnd"/>
      <w:r w:rsidRPr="00EE5B34">
        <w:rPr>
          <w:rFonts w:ascii="Times New Roman" w:hAnsi="Times New Roman" w:cs="Times New Roman"/>
        </w:rPr>
        <w:t xml:space="preserve"> success suggests that evidence-based therapeutic approaches can be effectively delivered via chatbot, potentially informing the psychosocial support component of HIV post-test counselling.</w:t>
      </w:r>
    </w:p>
    <w:p w14:paraId="1704756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Amanda Selfie (Brazil - HIV Prevention):</w:t>
      </w:r>
      <w:r w:rsidRPr="00EE5B34">
        <w:rPr>
          <w:rFonts w:ascii="Times New Roman" w:hAnsi="Times New Roman" w:cs="Times New Roman"/>
        </w:rPr>
        <w:t xml:space="preserve"> Chatbot designed to create </w:t>
      </w:r>
      <w:proofErr w:type="spellStart"/>
      <w:r w:rsidRPr="00EE5B34">
        <w:rPr>
          <w:rFonts w:ascii="Times New Roman" w:hAnsi="Times New Roman" w:cs="Times New Roman"/>
        </w:rPr>
        <w:t>PrEP</w:t>
      </w:r>
      <w:proofErr w:type="spellEnd"/>
      <w:r w:rsidRPr="00EE5B34">
        <w:rPr>
          <w:rFonts w:ascii="Times New Roman" w:hAnsi="Times New Roman" w:cs="Times New Roman"/>
        </w:rPr>
        <w:t xml:space="preserve"> demand among adolescents showed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"ref-nicola2023"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Bragazzi</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2118FC9C"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High acceptability for communicating about sexual health</w:t>
      </w:r>
    </w:p>
    <w:p w14:paraId="569FC0BE"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 xml:space="preserve">Less efficient than other strategies for identifying </w:t>
      </w:r>
      <w:proofErr w:type="spellStart"/>
      <w:r w:rsidRPr="00EE5B34">
        <w:rPr>
          <w:rFonts w:ascii="Times New Roman" w:hAnsi="Times New Roman" w:cs="Times New Roman"/>
        </w:rPr>
        <w:t>PrEP</w:t>
      </w:r>
      <w:proofErr w:type="spellEnd"/>
      <w:r w:rsidRPr="00EE5B34">
        <w:rPr>
          <w:rFonts w:ascii="Times New Roman" w:hAnsi="Times New Roman" w:cs="Times New Roman"/>
        </w:rPr>
        <w:t xml:space="preserve"> candidates</w:t>
      </w:r>
    </w:p>
    <w:p w14:paraId="49B20B38"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Most effective when integrated with broader outreach efforts</w:t>
      </w:r>
    </w:p>
    <w:p w14:paraId="4E654726"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Lessons Learned:</w:t>
      </w:r>
      <w:r w:rsidRPr="00EE5B34">
        <w:rPr>
          <w:rFonts w:ascii="Times New Roman" w:hAnsi="Times New Roman" w:cs="Times New Roman"/>
        </w:rPr>
        <w:t xml:space="preserve"> - Chatbots can effectively address sensitive sexual health topics - Integration with human-delivered services enhances effectiveness - Chatbots alone may not be sufficient for complex interventions</w:t>
      </w:r>
    </w:p>
    <w:p w14:paraId="1E67548C"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04" w:name="peer-navigator-programs"/>
      <w:bookmarkEnd w:id="103"/>
      <w:r w:rsidRPr="00EE5B34">
        <w:rPr>
          <w:rFonts w:ascii="Times New Roman" w:eastAsiaTheme="majorEastAsia" w:hAnsi="Times New Roman" w:cs="Times New Roman"/>
          <w:b/>
          <w:bCs/>
        </w:rPr>
        <w:t>8.4 Peer Navigator Programs</w:t>
      </w:r>
    </w:p>
    <w:p w14:paraId="7D234D3B"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Human-delivered peer navigator programs represent a “gold standard” for linkage support and provide benchmarks for chatbot performance.</w:t>
      </w:r>
    </w:p>
    <w:p w14:paraId="4E56D07C" w14:textId="77777777" w:rsidR="00EE5B34" w:rsidRPr="00EE5B34" w:rsidRDefault="00EE5B34" w:rsidP="00EE5B34">
      <w:pPr>
        <w:spacing w:before="180" w:after="180"/>
        <w:jc w:val="both"/>
        <w:rPr>
          <w:rFonts w:ascii="Times New Roman" w:hAnsi="Times New Roman" w:cs="Times New Roman"/>
        </w:rPr>
      </w:pPr>
      <w:proofErr w:type="spellStart"/>
      <w:r w:rsidRPr="00EE5B34">
        <w:rPr>
          <w:rFonts w:ascii="Times New Roman" w:hAnsi="Times New Roman" w:cs="Times New Roman"/>
          <w:b/>
          <w:bCs/>
        </w:rPr>
        <w:t>CommLink</w:t>
      </w:r>
      <w:proofErr w:type="spellEnd"/>
      <w:r w:rsidRPr="00EE5B34">
        <w:rPr>
          <w:rFonts w:ascii="Times New Roman" w:hAnsi="Times New Roman" w:cs="Times New Roman"/>
          <w:b/>
          <w:bCs/>
        </w:rPr>
        <w:t xml:space="preserve"> (Eswatini):</w:t>
      </w:r>
      <w:r w:rsidRPr="00EE5B34">
        <w:rPr>
          <w:rFonts w:ascii="Times New Roman" w:hAnsi="Times New Roman" w:cs="Times New Roman"/>
        </w:rPr>
        <w:t xml:space="preserve"> Peer-delivered linkage case management achieved (</w:t>
      </w:r>
      <w:hyperlink w:anchor="ref-judith2021">
        <w:r w:rsidRPr="00EE5B34">
          <w:rPr>
            <w:rFonts w:ascii="Times New Roman" w:hAnsi="Times New Roman" w:cs="Times New Roman"/>
            <w:i/>
          </w:rPr>
          <w:t>Prochaska et al., 2021</w:t>
        </w:r>
      </w:hyperlink>
      <w:r w:rsidRPr="00EE5B34">
        <w:rPr>
          <w:rFonts w:ascii="Times New Roman" w:hAnsi="Times New Roman" w:cs="Times New Roman"/>
        </w:rPr>
        <w:t>):</w:t>
      </w:r>
    </w:p>
    <w:p w14:paraId="73890F38"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88.4% ART initiation by 90 days vs. 37.9% for standard linkage services</w:t>
      </w:r>
    </w:p>
    <w:p w14:paraId="6C19BFF1"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76.3% initiated and retained on ART by 18 months</w:t>
      </w:r>
    </w:p>
    <w:p w14:paraId="32E57045"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Peer counselors helped resolve 65% of identified barriers to care</w:t>
      </w:r>
    </w:p>
    <w:p w14:paraId="2710DA50"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Lessons Learned:</w:t>
      </w:r>
      <w:r w:rsidRPr="00EE5B34">
        <w:rPr>
          <w:rFonts w:ascii="Times New Roman" w:hAnsi="Times New Roman" w:cs="Times New Roman"/>
        </w:rPr>
        <w:t xml:space="preserve"> - Active case management dramatically improves linkage outcomes - Identifying and addressing specific barriers is critical - Human connection and problem-solving highly valued - Resource-intensive but highly effective</w:t>
      </w:r>
    </w:p>
    <w:p w14:paraId="4C940155"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Application to Chatbots:</w:t>
      </w:r>
      <w:r w:rsidRPr="00EE5B34">
        <w:rPr>
          <w:rFonts w:ascii="Times New Roman" w:hAnsi="Times New Roman" w:cs="Times New Roman"/>
        </w:rPr>
        <w:t xml:space="preserve"> While chatbots cannot fully replicate peer navigator support, they can incorporate elements such as: - Systematic barrier assessment (transportation, stigma, work schedules) - Targeted problem-solving for common barriers - Referral to </w:t>
      </w:r>
      <w:r w:rsidRPr="00EE5B34">
        <w:rPr>
          <w:rFonts w:ascii="Times New Roman" w:hAnsi="Times New Roman" w:cs="Times New Roman"/>
        </w:rPr>
        <w:lastRenderedPageBreak/>
        <w:t>human navigators for complex cases - Lower-intensity support for most users, with escalation when needed</w:t>
      </w:r>
    </w:p>
    <w:p w14:paraId="650404A6"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05" w:name="implementation-science-insights"/>
      <w:bookmarkEnd w:id="104"/>
      <w:r w:rsidRPr="00EE5B34">
        <w:rPr>
          <w:rFonts w:ascii="Times New Roman" w:eastAsiaTheme="majorEastAsia" w:hAnsi="Times New Roman" w:cs="Times New Roman"/>
          <w:b/>
          <w:bCs/>
        </w:rPr>
        <w:t>8.5 Implementation Science Insights</w:t>
      </w:r>
    </w:p>
    <w:p w14:paraId="66334E4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Intervention Mapping Framework:</w:t>
      </w:r>
      <w:r w:rsidRPr="00EE5B34">
        <w:rPr>
          <w:rFonts w:ascii="Times New Roman" w:hAnsi="Times New Roman" w:cs="Times New Roman"/>
        </w:rPr>
        <w:t xml:space="preserve"> The Implementation Mapping approach provides guidance for systematically developing and implementing evidence-based interventions (</w:t>
      </w:r>
      <w:hyperlink w:anchor="ref-mara2019">
        <w:r w:rsidRPr="00EE5B34">
          <w:rPr>
            <w:rFonts w:ascii="Times New Roman" w:hAnsi="Times New Roman" w:cs="Times New Roman"/>
            <w:i/>
          </w:rPr>
          <w:t>Fernndez et al., 2019</w:t>
        </w:r>
      </w:hyperlink>
      <w:r w:rsidRPr="00EE5B34">
        <w:rPr>
          <w:rFonts w:ascii="Times New Roman" w:hAnsi="Times New Roman" w:cs="Times New Roman"/>
        </w:rPr>
        <w:t>). Key principles applicable to chatbot development include:</w:t>
      </w:r>
    </w:p>
    <w:p w14:paraId="594F3BA2"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Conduct needs assessment with target populations and implementers</w:t>
      </w:r>
    </w:p>
    <w:p w14:paraId="4FAF8C05"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Specify adoption and implementation outcomes</w:t>
      </w:r>
    </w:p>
    <w:p w14:paraId="1C9B7150"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Select theory-based implementation strategies</w:t>
      </w:r>
    </w:p>
    <w:p w14:paraId="1256C735"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Produce detailed implementation protocols</w:t>
      </w:r>
    </w:p>
    <w:p w14:paraId="2624F820"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Evaluate implementation outcomes alongside clinical outcomes</w:t>
      </w:r>
    </w:p>
    <w:p w14:paraId="734F9C1E"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Better Reporting Standards:</w:t>
      </w:r>
      <w:r w:rsidRPr="00EE5B34">
        <w:rPr>
          <w:rFonts w:ascii="Times New Roman" w:hAnsi="Times New Roman" w:cs="Times New Roman"/>
        </w:rPr>
        <w:t xml:space="preserve"> The </w:t>
      </w:r>
      <w:proofErr w:type="spellStart"/>
      <w:r w:rsidRPr="00EE5B34">
        <w:rPr>
          <w:rFonts w:ascii="Times New Roman" w:hAnsi="Times New Roman" w:cs="Times New Roman"/>
        </w:rPr>
        <w:t>TIDieR</w:t>
      </w:r>
      <w:proofErr w:type="spellEnd"/>
      <w:r w:rsidRPr="00EE5B34">
        <w:rPr>
          <w:rFonts w:ascii="Times New Roman" w:hAnsi="Times New Roman" w:cs="Times New Roman"/>
        </w:rPr>
        <w:t xml:space="preserve"> (Template for Intervention Description and Replication) checklist emphasizes the importance of detailed intervention reporting (</w:t>
      </w:r>
      <w:hyperlink w:anchor="ref-tammy2014">
        <w:r w:rsidRPr="00EE5B34">
          <w:rPr>
            <w:rFonts w:ascii="Times New Roman" w:hAnsi="Times New Roman" w:cs="Times New Roman"/>
            <w:i/>
          </w:rPr>
          <w:t>Hoffmann et al., 2014</w:t>
        </w:r>
      </w:hyperlink>
      <w:r w:rsidRPr="00EE5B34">
        <w:rPr>
          <w:rFonts w:ascii="Times New Roman" w:hAnsi="Times New Roman" w:cs="Times New Roman"/>
        </w:rPr>
        <w:t>). For the chatbot intervention, comprehensive documentation should include:</w:t>
      </w:r>
    </w:p>
    <w:p w14:paraId="50252974" w14:textId="77777777" w:rsidR="00EE5B34" w:rsidRPr="00EE5B34" w:rsidRDefault="00EE5B34" w:rsidP="00EE5B34">
      <w:pPr>
        <w:numPr>
          <w:ilvl w:val="0"/>
          <w:numId w:val="5"/>
        </w:numPr>
        <w:spacing w:before="36" w:after="36"/>
        <w:jc w:val="both"/>
        <w:rPr>
          <w:rFonts w:ascii="Times New Roman" w:hAnsi="Times New Roman" w:cs="Times New Roman"/>
        </w:rPr>
      </w:pPr>
      <w:proofErr w:type="gramStart"/>
      <w:r w:rsidRPr="00EE5B34">
        <w:rPr>
          <w:rFonts w:ascii="Times New Roman" w:hAnsi="Times New Roman" w:cs="Times New Roman"/>
        </w:rPr>
        <w:t>Rationale</w:t>
      </w:r>
      <w:proofErr w:type="gramEnd"/>
      <w:r w:rsidRPr="00EE5B34">
        <w:rPr>
          <w:rFonts w:ascii="Times New Roman" w:hAnsi="Times New Roman" w:cs="Times New Roman"/>
        </w:rPr>
        <w:t xml:space="preserve"> and theoretical basis</w:t>
      </w:r>
    </w:p>
    <w:p w14:paraId="3CB4190A"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Materials and procedures (chatbot scripts, algorithms)</w:t>
      </w:r>
    </w:p>
    <w:p w14:paraId="64315C90"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Who provides the intervention (AI system with human backup)</w:t>
      </w:r>
    </w:p>
    <w:p w14:paraId="54B8E889"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Delivery mode and location</w:t>
      </w:r>
    </w:p>
    <w:p w14:paraId="54BDC302"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Dose and intensity</w:t>
      </w:r>
    </w:p>
    <w:p w14:paraId="0EEF0B81"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Tailoring and adaptation processes</w:t>
      </w:r>
    </w:p>
    <w:p w14:paraId="03991D4C"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Planned and actual implementation fidelity</w:t>
      </w:r>
    </w:p>
    <w:p w14:paraId="2405A063" w14:textId="3FA7668A" w:rsidR="00EE5B34" w:rsidRPr="00EE5B34" w:rsidRDefault="00EE5B34" w:rsidP="00EE5B34">
      <w:pPr>
        <w:jc w:val="both"/>
        <w:rPr>
          <w:rFonts w:ascii="Times New Roman" w:hAnsi="Times New Roman" w:cs="Times New Roman"/>
        </w:rPr>
      </w:pPr>
    </w:p>
    <w:p w14:paraId="06E6BD27" w14:textId="77777777" w:rsidR="00EE5B34" w:rsidRPr="00EE5B34" w:rsidRDefault="00EE5B34" w:rsidP="00EE5B34">
      <w:pPr>
        <w:keepNext/>
        <w:keepLines/>
        <w:spacing w:before="160" w:after="80"/>
        <w:jc w:val="both"/>
        <w:outlineLvl w:val="1"/>
        <w:rPr>
          <w:rFonts w:ascii="Times New Roman" w:eastAsiaTheme="majorEastAsia" w:hAnsi="Times New Roman" w:cs="Times New Roman"/>
        </w:rPr>
      </w:pPr>
      <w:bookmarkStart w:id="106" w:name="recommendations-and-conclusion"/>
      <w:bookmarkEnd w:id="100"/>
      <w:bookmarkEnd w:id="105"/>
      <w:r w:rsidRPr="00EE5B34">
        <w:rPr>
          <w:rFonts w:ascii="Times New Roman" w:eastAsiaTheme="majorEastAsia" w:hAnsi="Times New Roman" w:cs="Times New Roman"/>
          <w:b/>
          <w:bCs/>
        </w:rPr>
        <w:t>9. RECOMMENDATIONS AND CONCLUSION</w:t>
      </w:r>
    </w:p>
    <w:p w14:paraId="5CF323B5"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07" w:name="key-recommendations"/>
      <w:r w:rsidRPr="00EE5B34">
        <w:rPr>
          <w:rFonts w:ascii="Times New Roman" w:eastAsiaTheme="majorEastAsia" w:hAnsi="Times New Roman" w:cs="Times New Roman"/>
          <w:b/>
          <w:bCs/>
        </w:rPr>
        <w:t>9.1 Key Recommendations</w:t>
      </w:r>
    </w:p>
    <w:p w14:paraId="76ADCCD6"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Based on the comprehensive review of evidence and analysis of implementation considerations, the following recommendations are proposed:</w:t>
      </w:r>
    </w:p>
    <w:p w14:paraId="04983824"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108" w:name="for-chatbot-design"/>
      <w:r w:rsidRPr="00EE5B34">
        <w:rPr>
          <w:rFonts w:ascii="Times New Roman" w:eastAsiaTheme="majorEastAsia" w:hAnsi="Times New Roman" w:cs="Times New Roman"/>
          <w:b/>
          <w:bCs/>
          <w:i/>
          <w:iCs/>
        </w:rPr>
        <w:t>9.1.1 For Chatbot Design</w:t>
      </w:r>
    </w:p>
    <w:p w14:paraId="5EAE5D12"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Prioritize User-Centered Design:</w:t>
      </w:r>
      <w:r w:rsidRPr="00EE5B34">
        <w:rPr>
          <w:rFonts w:ascii="Times New Roman" w:hAnsi="Times New Roman" w:cs="Times New Roman"/>
        </w:rPr>
        <w:t xml:space="preserve"> Engage Cantonese-speaking HIVST users, PLHIV, and community members throughout development through participatory design processes. Conduct multiple rounds of user testing with diverse populations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"ref-t2019"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Nadarzynski</w:t>
      </w:r>
      <w:proofErr w:type="spellEnd"/>
      <w:r w:rsidRPr="00EE5B34">
        <w:rPr>
          <w:rFonts w:ascii="Times New Roman" w:hAnsi="Times New Roman" w:cs="Times New Roman"/>
          <w:i/>
        </w:rPr>
        <w:t xml:space="preserve"> et al., 2019</w:t>
      </w:r>
      <w:r w:rsidRPr="00EE5B34">
        <w:rPr>
          <w:rFonts w:ascii="Times New Roman" w:hAnsi="Times New Roman" w:cs="Times New Roman"/>
        </w:rPr>
        <w:fldChar w:fldCharType="end"/>
      </w:r>
      <w:r w:rsidRPr="00EE5B34">
        <w:rPr>
          <w:rFonts w:ascii="Times New Roman" w:hAnsi="Times New Roman" w:cs="Times New Roman"/>
        </w:rPr>
        <w:t>).</w:t>
      </w:r>
    </w:p>
    <w:p w14:paraId="62356AE1"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Ensure Cultural and Linguistic Appropriateness:</w:t>
      </w:r>
      <w:r w:rsidRPr="00EE5B34">
        <w:rPr>
          <w:rFonts w:ascii="Times New Roman" w:hAnsi="Times New Roman" w:cs="Times New Roman"/>
        </w:rPr>
        <w:t xml:space="preserve"> Develop content natively in Cantonese rather than translating from English. Include cultural values, communication norms, and health beliefs relevant to Hong Kong and Cantonese-speaking populations (</w:t>
      </w:r>
      <w:hyperlink w:anchor="ref-arron2024">
        <w:r w:rsidRPr="00EE5B34">
          <w:rPr>
            <w:rFonts w:ascii="Times New Roman" w:hAnsi="Times New Roman" w:cs="Times New Roman"/>
            <w:i/>
          </w:rPr>
          <w:t>Tran et al., 2024</w:t>
        </w:r>
      </w:hyperlink>
      <w:r w:rsidRPr="00EE5B34">
        <w:rPr>
          <w:rFonts w:ascii="Times New Roman" w:hAnsi="Times New Roman" w:cs="Times New Roman"/>
        </w:rPr>
        <w:t>).</w:t>
      </w:r>
    </w:p>
    <w:p w14:paraId="365236CB"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lastRenderedPageBreak/>
        <w:t>Implement Privacy-First Design:</w:t>
      </w:r>
      <w:r w:rsidRPr="00EE5B34">
        <w:rPr>
          <w:rFonts w:ascii="Times New Roman" w:hAnsi="Times New Roman" w:cs="Times New Roman"/>
        </w:rPr>
        <w:t xml:space="preserve"> Make privacy protection the default through anonymous registration, covert messaging, end-to-end encryption, and secure data handling. Communicate privacy protections clearly to build user trust (</w:t>
      </w:r>
      <w:hyperlink w:anchor="ref-c2025">
        <w:r w:rsidRPr="00EE5B34">
          <w:rPr>
            <w:rFonts w:ascii="Times New Roman" w:hAnsi="Times New Roman" w:cs="Times New Roman"/>
            <w:i/>
          </w:rPr>
          <w:t>Agbo et al., 2025</w:t>
        </w:r>
      </w:hyperlink>
      <w:r w:rsidRPr="00EE5B34">
        <w:rPr>
          <w:rFonts w:ascii="Times New Roman" w:hAnsi="Times New Roman" w:cs="Times New Roman"/>
        </w:rPr>
        <w:t>).</w:t>
      </w:r>
    </w:p>
    <w:p w14:paraId="0B0CE9A8"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Balance Automation with Human Support:</w:t>
      </w:r>
      <w:r w:rsidRPr="00EE5B34">
        <w:rPr>
          <w:rFonts w:ascii="Times New Roman" w:hAnsi="Times New Roman" w:cs="Times New Roman"/>
        </w:rPr>
        <w:t xml:space="preserve"> Design the chatbot as a complement to, not replacement for, human counselling. Implement clear escalation pathways to human counselors for complex cases, mental health crises, or user preference (</w:t>
      </w:r>
      <w:hyperlink w:anchor="ref-michelle2024">
        <w:r w:rsidRPr="00EE5B34">
          <w:rPr>
            <w:rFonts w:ascii="Times New Roman" w:hAnsi="Times New Roman" w:cs="Times New Roman"/>
            <w:i/>
          </w:rPr>
          <w:t>Clark &amp; Bailey, 2024</w:t>
        </w:r>
      </w:hyperlink>
      <w:r w:rsidRPr="00EE5B34">
        <w:rPr>
          <w:rFonts w:ascii="Times New Roman" w:hAnsi="Times New Roman" w:cs="Times New Roman"/>
        </w:rPr>
        <w:t>).</w:t>
      </w:r>
    </w:p>
    <w:p w14:paraId="096C98B1"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Incorporate Evidence-Based Behavior Change Techniques:</w:t>
      </w:r>
      <w:r w:rsidRPr="00EE5B34">
        <w:rPr>
          <w:rFonts w:ascii="Times New Roman" w:hAnsi="Times New Roman" w:cs="Times New Roman"/>
        </w:rPr>
        <w:t xml:space="preserve"> Ground chatbot content in established behavior change frameworks such as the Health Belief Model, Theory of Planned Behavior, and Motivational Interviewing principles (</w:t>
      </w:r>
      <w:hyperlink w:anchor="ref-susan2015">
        <w:r w:rsidRPr="00EE5B34">
          <w:rPr>
            <w:rFonts w:ascii="Times New Roman" w:hAnsi="Times New Roman" w:cs="Times New Roman"/>
            <w:i/>
          </w:rPr>
          <w:t>Michie et al., 2015</w:t>
        </w:r>
      </w:hyperlink>
      <w:r w:rsidRPr="00EE5B34">
        <w:rPr>
          <w:rFonts w:ascii="Times New Roman" w:hAnsi="Times New Roman" w:cs="Times New Roman"/>
        </w:rPr>
        <w:t>).</w:t>
      </w:r>
    </w:p>
    <w:p w14:paraId="262A7CCB"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Optimize for Multiple Platforms:</w:t>
      </w:r>
      <w:r w:rsidRPr="00EE5B34">
        <w:rPr>
          <w:rFonts w:ascii="Times New Roman" w:hAnsi="Times New Roman" w:cs="Times New Roman"/>
        </w:rPr>
        <w:t xml:space="preserve"> Ensure accessibility through web, mobile apps, and popular messaging platforms (WhatsApp, WeChat) to maximize reach. Provide SMS fallback for users without smartphones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"ref-c2021" \h</w:instrText>
      </w:r>
      <w:r w:rsidRPr="00EE5B34">
        <w:rPr>
          <w:rFonts w:ascii="Times New Roman" w:hAnsi="Times New Roman" w:cs="Times New Roman"/>
        </w:rPr>
      </w:r>
      <w:r w:rsidRPr="00EE5B34">
        <w:rPr>
          <w:rFonts w:ascii="Times New Roman" w:hAnsi="Times New Roman" w:cs="Times New Roman"/>
        </w:rPr>
        <w:fldChar w:fldCharType="separate"/>
      </w:r>
      <w:proofErr w:type="gramStart"/>
      <w:r w:rsidRPr="00EE5B34">
        <w:rPr>
          <w:rFonts w:ascii="Times New Roman" w:hAnsi="Times New Roman" w:cs="Times New Roman"/>
          <w:i/>
        </w:rPr>
        <w:t>O”Connor</w:t>
      </w:r>
      <w:proofErr w:type="spellEnd"/>
      <w:proofErr w:type="gramEnd"/>
      <w:r w:rsidRPr="00EE5B34">
        <w:rPr>
          <w:rFonts w:ascii="Times New Roman" w:hAnsi="Times New Roman" w:cs="Times New Roman"/>
          <w:i/>
        </w:rPr>
        <w:t xml:space="preserve"> et al., 2021</w:t>
      </w:r>
      <w:r w:rsidRPr="00EE5B34">
        <w:rPr>
          <w:rFonts w:ascii="Times New Roman" w:hAnsi="Times New Roman" w:cs="Times New Roman"/>
        </w:rPr>
        <w:fldChar w:fldCharType="end"/>
      </w:r>
      <w:r w:rsidRPr="00EE5B34">
        <w:rPr>
          <w:rFonts w:ascii="Times New Roman" w:hAnsi="Times New Roman" w:cs="Times New Roman"/>
        </w:rPr>
        <w:t>).</w:t>
      </w:r>
    </w:p>
    <w:p w14:paraId="47023DF4"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109" w:name="for-implementation"/>
      <w:bookmarkEnd w:id="108"/>
      <w:r w:rsidRPr="00EE5B34">
        <w:rPr>
          <w:rFonts w:ascii="Times New Roman" w:eastAsiaTheme="majorEastAsia" w:hAnsi="Times New Roman" w:cs="Times New Roman"/>
          <w:b/>
          <w:bCs/>
          <w:i/>
          <w:iCs/>
        </w:rPr>
        <w:t>9.1.2 For Implementation</w:t>
      </w:r>
    </w:p>
    <w:p w14:paraId="3C0F9B0C"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Adopt Phased Implementation:</w:t>
      </w:r>
      <w:r w:rsidRPr="00EE5B34">
        <w:rPr>
          <w:rFonts w:ascii="Times New Roman" w:hAnsi="Times New Roman" w:cs="Times New Roman"/>
        </w:rPr>
        <w:t xml:space="preserve"> Begin with pilot testing (6 months, 50-100 users), progress to limited-scale implementation (6 months, 500 users), then scale up based on evidence of effectiveness. This allows for iterative refinement (</w:t>
      </w:r>
      <w:hyperlink w:anchor="ref-mara2019">
        <w:r w:rsidRPr="00EE5B34">
          <w:rPr>
            <w:rFonts w:ascii="Times New Roman" w:hAnsi="Times New Roman" w:cs="Times New Roman"/>
            <w:i/>
          </w:rPr>
          <w:t>Fernndez et al., 2019</w:t>
        </w:r>
      </w:hyperlink>
      <w:r w:rsidRPr="00EE5B34">
        <w:rPr>
          <w:rFonts w:ascii="Times New Roman" w:hAnsi="Times New Roman" w:cs="Times New Roman"/>
        </w:rPr>
        <w:t>).</w:t>
      </w:r>
    </w:p>
    <w:p w14:paraId="3DBBFA4B"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Establish Strong Clinical Partnerships:</w:t>
      </w:r>
      <w:r w:rsidRPr="00EE5B34">
        <w:rPr>
          <w:rFonts w:ascii="Times New Roman" w:hAnsi="Times New Roman" w:cs="Times New Roman"/>
        </w:rPr>
        <w:t xml:space="preserve"> Develop formal partnerships with HIV clinics and testing sites before launch. Ensure seamless referral pathways and information sharing agreements are in place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6F7DEE67"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Invest in Stakeholder Engagement:</w:t>
      </w:r>
      <w:r w:rsidRPr="00EE5B34">
        <w:rPr>
          <w:rFonts w:ascii="Times New Roman" w:hAnsi="Times New Roman" w:cs="Times New Roman"/>
        </w:rPr>
        <w:t xml:space="preserve"> Create a Community Advisory Board including PLHIV, conduct regular stakeholder meetings, and maintain transparent communication about chatbot performance and challenges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"ref-nicola2023"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Bragazzi</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4D2FD97B"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Provide Comprehensive Training:</w:t>
      </w:r>
      <w:r w:rsidRPr="00EE5B34">
        <w:rPr>
          <w:rFonts w:ascii="Times New Roman" w:hAnsi="Times New Roman" w:cs="Times New Roman"/>
        </w:rPr>
        <w:t xml:space="preserve"> Train healthcare providers on chatbot integration, community workers on promotion, and administrators on content management and user support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"ref-c2022" \h</w:instrText>
      </w:r>
      <w:r w:rsidRPr="00EE5B34">
        <w:rPr>
          <w:rFonts w:ascii="Times New Roman" w:hAnsi="Times New Roman" w:cs="Times New Roman"/>
        </w:rPr>
      </w:r>
      <w:r w:rsidRPr="00EE5B34">
        <w:rPr>
          <w:rFonts w:ascii="Times New Roman" w:hAnsi="Times New Roman" w:cs="Times New Roman"/>
        </w:rPr>
        <w:fldChar w:fldCharType="separate"/>
      </w:r>
      <w:proofErr w:type="gramStart"/>
      <w:r w:rsidRPr="00EE5B34">
        <w:rPr>
          <w:rFonts w:ascii="Times New Roman" w:hAnsi="Times New Roman" w:cs="Times New Roman"/>
          <w:i/>
        </w:rPr>
        <w:t>O”Connor</w:t>
      </w:r>
      <w:proofErr w:type="spellEnd"/>
      <w:proofErr w:type="gramEnd"/>
      <w:r w:rsidRPr="00EE5B34">
        <w:rPr>
          <w:rFonts w:ascii="Times New Roman" w:hAnsi="Times New Roman" w:cs="Times New Roman"/>
          <w:i/>
        </w:rPr>
        <w:t xml:space="preserve"> et al., 2022</w:t>
      </w:r>
      <w:r w:rsidRPr="00EE5B34">
        <w:rPr>
          <w:rFonts w:ascii="Times New Roman" w:hAnsi="Times New Roman" w:cs="Times New Roman"/>
        </w:rPr>
        <w:fldChar w:fldCharType="end"/>
      </w:r>
      <w:r w:rsidRPr="00EE5B34">
        <w:rPr>
          <w:rFonts w:ascii="Times New Roman" w:hAnsi="Times New Roman" w:cs="Times New Roman"/>
        </w:rPr>
        <w:t>).</w:t>
      </w:r>
    </w:p>
    <w:p w14:paraId="3FB72B76"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Implement Robust Monitoring Systems:</w:t>
      </w:r>
      <w:r w:rsidRPr="00EE5B34">
        <w:rPr>
          <w:rFonts w:ascii="Times New Roman" w:hAnsi="Times New Roman" w:cs="Times New Roman"/>
        </w:rPr>
        <w:t xml:space="preserve"> Establish real-time dashboards tracking user engagement, linkage outcomes, technical performance, and safety indicators. Use data for continuous quality improvement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710B174B"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110" w:name="for-evaluation"/>
      <w:bookmarkEnd w:id="109"/>
      <w:r w:rsidRPr="00EE5B34">
        <w:rPr>
          <w:rFonts w:ascii="Times New Roman" w:eastAsiaTheme="majorEastAsia" w:hAnsi="Times New Roman" w:cs="Times New Roman"/>
          <w:b/>
          <w:bCs/>
          <w:i/>
          <w:iCs/>
        </w:rPr>
        <w:t>9.1.3 For Evaluation</w:t>
      </w:r>
    </w:p>
    <w:p w14:paraId="518998BF"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Conduct Rigorous Effectiveness Evaluation:</w:t>
      </w:r>
      <w:r w:rsidRPr="00EE5B34">
        <w:rPr>
          <w:rFonts w:ascii="Times New Roman" w:hAnsi="Times New Roman" w:cs="Times New Roman"/>
        </w:rPr>
        <w:t xml:space="preserve"> Implement a non-inferiority randomized controlled trial comparing chatbot support to human-delivered online counselling, following the HIVST-Chatbot study protocol (</w:t>
      </w:r>
      <w:hyperlink w:anchor="ref-siyu2023">
        <w:r w:rsidRPr="00EE5B34">
          <w:rPr>
            <w:rFonts w:ascii="Times New Roman" w:hAnsi="Times New Roman" w:cs="Times New Roman"/>
            <w:i/>
          </w:rPr>
          <w:t>Chen et al., 2023</w:t>
        </w:r>
      </w:hyperlink>
      <w:r w:rsidRPr="00EE5B34">
        <w:rPr>
          <w:rFonts w:ascii="Times New Roman" w:hAnsi="Times New Roman" w:cs="Times New Roman"/>
        </w:rPr>
        <w:t>).</w:t>
      </w:r>
    </w:p>
    <w:p w14:paraId="26B5C502"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lastRenderedPageBreak/>
        <w:t>Include Comprehensive Process Evaluation:</w:t>
      </w:r>
      <w:r w:rsidRPr="00EE5B34">
        <w:rPr>
          <w:rFonts w:ascii="Times New Roman" w:hAnsi="Times New Roman" w:cs="Times New Roman"/>
        </w:rPr>
        <w:t xml:space="preserve"> Complement outcome evaluation with qualitative research exploring user experiences, implementation challenges, and contextual factors affecting effectiveness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"ref-c2022" \h</w:instrText>
      </w:r>
      <w:r w:rsidRPr="00EE5B34">
        <w:rPr>
          <w:rFonts w:ascii="Times New Roman" w:hAnsi="Times New Roman" w:cs="Times New Roman"/>
        </w:rPr>
      </w:r>
      <w:r w:rsidRPr="00EE5B34">
        <w:rPr>
          <w:rFonts w:ascii="Times New Roman" w:hAnsi="Times New Roman" w:cs="Times New Roman"/>
        </w:rPr>
        <w:fldChar w:fldCharType="separate"/>
      </w:r>
      <w:proofErr w:type="gramStart"/>
      <w:r w:rsidRPr="00EE5B34">
        <w:rPr>
          <w:rFonts w:ascii="Times New Roman" w:hAnsi="Times New Roman" w:cs="Times New Roman"/>
          <w:i/>
        </w:rPr>
        <w:t>O”Connor</w:t>
      </w:r>
      <w:proofErr w:type="spellEnd"/>
      <w:proofErr w:type="gramEnd"/>
      <w:r w:rsidRPr="00EE5B34">
        <w:rPr>
          <w:rFonts w:ascii="Times New Roman" w:hAnsi="Times New Roman" w:cs="Times New Roman"/>
          <w:i/>
        </w:rPr>
        <w:t xml:space="preserve"> et al., 2022</w:t>
      </w:r>
      <w:r w:rsidRPr="00EE5B34">
        <w:rPr>
          <w:rFonts w:ascii="Times New Roman" w:hAnsi="Times New Roman" w:cs="Times New Roman"/>
        </w:rPr>
        <w:fldChar w:fldCharType="end"/>
      </w:r>
      <w:r w:rsidRPr="00EE5B34">
        <w:rPr>
          <w:rFonts w:ascii="Times New Roman" w:hAnsi="Times New Roman" w:cs="Times New Roman"/>
        </w:rPr>
        <w:t>).</w:t>
      </w:r>
    </w:p>
    <w:p w14:paraId="2653AD9A"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Assess Cost-Effectiveness:</w:t>
      </w:r>
      <w:r w:rsidRPr="00EE5B34">
        <w:rPr>
          <w:rFonts w:ascii="Times New Roman" w:hAnsi="Times New Roman" w:cs="Times New Roman"/>
        </w:rPr>
        <w:t xml:space="preserve"> Conduct formal economic evaluation comparing costs and outcomes of chatbot versus alternative approaches. Calculate cost per user reached, cost per successful linkage, and incremental cost-effectiveness ratios (</w:t>
      </w:r>
      <w:hyperlink w:anchor="ref-j2024">
        <w:r w:rsidRPr="00EE5B34">
          <w:rPr>
            <w:rFonts w:ascii="Times New Roman" w:hAnsi="Times New Roman" w:cs="Times New Roman"/>
            <w:i/>
          </w:rPr>
          <w:t>Redfern et al., 2024</w:t>
        </w:r>
      </w:hyperlink>
      <w:r w:rsidRPr="00EE5B34">
        <w:rPr>
          <w:rFonts w:ascii="Times New Roman" w:hAnsi="Times New Roman" w:cs="Times New Roman"/>
        </w:rPr>
        <w:t>).</w:t>
      </w:r>
    </w:p>
    <w:p w14:paraId="7337B88C"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Examine Equity Impacts:</w:t>
      </w:r>
      <w:r w:rsidRPr="00EE5B34">
        <w:rPr>
          <w:rFonts w:ascii="Times New Roman" w:hAnsi="Times New Roman" w:cs="Times New Roman"/>
        </w:rPr>
        <w:t xml:space="preserve"> Disaggregate outcomes by age, gender, sexual orientation, education, and socioeconomic status to ensure the intervention does not widen health disparities. Implement targeted strategies for underserved populations (</w:t>
      </w:r>
      <w:hyperlink w:anchor="ref-elizabeth2024">
        <w:r w:rsidRPr="00EE5B34">
          <w:rPr>
            <w:rFonts w:ascii="Times New Roman" w:hAnsi="Times New Roman" w:cs="Times New Roman"/>
            <w:i/>
          </w:rPr>
          <w:t>Stade et al., 2024</w:t>
        </w:r>
      </w:hyperlink>
      <w:r w:rsidRPr="00EE5B34">
        <w:rPr>
          <w:rFonts w:ascii="Times New Roman" w:hAnsi="Times New Roman" w:cs="Times New Roman"/>
        </w:rPr>
        <w:t>).</w:t>
      </w:r>
    </w:p>
    <w:p w14:paraId="3BAFB744" w14:textId="77777777" w:rsidR="00EE5B34" w:rsidRPr="00EE5B34" w:rsidRDefault="00EE5B34" w:rsidP="00EE5B34">
      <w:pPr>
        <w:numPr>
          <w:ilvl w:val="0"/>
          <w:numId w:val="2"/>
        </w:numPr>
        <w:jc w:val="both"/>
        <w:rPr>
          <w:rFonts w:ascii="Times New Roman" w:hAnsi="Times New Roman" w:cs="Times New Roman"/>
        </w:rPr>
      </w:pPr>
      <w:r w:rsidRPr="00EE5B34">
        <w:rPr>
          <w:rFonts w:ascii="Times New Roman" w:hAnsi="Times New Roman" w:cs="Times New Roman"/>
          <w:b/>
          <w:bCs/>
        </w:rPr>
        <w:t>Plan for Long-Term Follow-Up:</w:t>
      </w:r>
      <w:r w:rsidRPr="00EE5B34">
        <w:rPr>
          <w:rFonts w:ascii="Times New Roman" w:hAnsi="Times New Roman" w:cs="Times New Roman"/>
        </w:rPr>
        <w:t xml:space="preserve"> Assess sustained impacts on viral suppression and retention in care at 12 and 24 months, not just immediate linkage outcomes (</w:t>
      </w:r>
      <w:hyperlink w:anchor="ref-silvia2021">
        <w:r w:rsidRPr="00EE5B34">
          <w:rPr>
            <w:rFonts w:ascii="Times New Roman" w:hAnsi="Times New Roman" w:cs="Times New Roman"/>
            <w:i/>
          </w:rPr>
          <w:t>Gabrielli et al., 2021</w:t>
        </w:r>
      </w:hyperlink>
      <w:r w:rsidRPr="00EE5B34">
        <w:rPr>
          <w:rFonts w:ascii="Times New Roman" w:hAnsi="Times New Roman" w:cs="Times New Roman"/>
        </w:rPr>
        <w:t>).</w:t>
      </w:r>
    </w:p>
    <w:p w14:paraId="5F166E76"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111" w:name="for-sustainability"/>
      <w:bookmarkEnd w:id="110"/>
      <w:r w:rsidRPr="00EE5B34">
        <w:rPr>
          <w:rFonts w:ascii="Times New Roman" w:eastAsiaTheme="majorEastAsia" w:hAnsi="Times New Roman" w:cs="Times New Roman"/>
          <w:b/>
          <w:bCs/>
          <w:i/>
          <w:iCs/>
        </w:rPr>
        <w:t>9.1.4 For Sustainability</w:t>
      </w:r>
    </w:p>
    <w:p w14:paraId="7A989EFF" w14:textId="77777777" w:rsidR="00EE5B34" w:rsidRPr="00EE5B34" w:rsidRDefault="00EE5B34" w:rsidP="00EE5B34">
      <w:pPr>
        <w:numPr>
          <w:ilvl w:val="0"/>
          <w:numId w:val="38"/>
        </w:numPr>
        <w:jc w:val="both"/>
        <w:rPr>
          <w:rFonts w:ascii="Times New Roman" w:hAnsi="Times New Roman" w:cs="Times New Roman"/>
        </w:rPr>
      </w:pPr>
      <w:r w:rsidRPr="00EE5B34">
        <w:rPr>
          <w:rFonts w:ascii="Times New Roman" w:hAnsi="Times New Roman" w:cs="Times New Roman"/>
          <w:b/>
          <w:bCs/>
        </w:rPr>
        <w:t>Pursue Health System Integration:</w:t>
      </w:r>
      <w:r w:rsidRPr="00EE5B34">
        <w:rPr>
          <w:rFonts w:ascii="Times New Roman" w:hAnsi="Times New Roman" w:cs="Times New Roman"/>
        </w:rPr>
        <w:t xml:space="preserve"> Work toward incorporation of chatbot support into official HIV testing and prevention guidelines. Seek inclusion in public health budgets rather than relying solely on grant funding (</w:t>
      </w:r>
      <w:hyperlink w:anchor="ref-panpan2022">
        <w:r w:rsidRPr="00EE5B34">
          <w:rPr>
            <w:rFonts w:ascii="Times New Roman" w:hAnsi="Times New Roman" w:cs="Times New Roman"/>
            <w:i/>
          </w:rPr>
          <w:t>Ma et al., 2022</w:t>
        </w:r>
      </w:hyperlink>
      <w:r w:rsidRPr="00EE5B34">
        <w:rPr>
          <w:rFonts w:ascii="Times New Roman" w:hAnsi="Times New Roman" w:cs="Times New Roman"/>
        </w:rPr>
        <w:t>).</w:t>
      </w:r>
    </w:p>
    <w:p w14:paraId="4C189FB0" w14:textId="77777777" w:rsidR="00EE5B34" w:rsidRPr="00EE5B34" w:rsidRDefault="00EE5B34" w:rsidP="00EE5B34">
      <w:pPr>
        <w:numPr>
          <w:ilvl w:val="0"/>
          <w:numId w:val="38"/>
        </w:numPr>
        <w:jc w:val="both"/>
        <w:rPr>
          <w:rFonts w:ascii="Times New Roman" w:hAnsi="Times New Roman" w:cs="Times New Roman"/>
        </w:rPr>
      </w:pPr>
      <w:r w:rsidRPr="00EE5B34">
        <w:rPr>
          <w:rFonts w:ascii="Times New Roman" w:hAnsi="Times New Roman" w:cs="Times New Roman"/>
          <w:b/>
          <w:bCs/>
        </w:rPr>
        <w:t>Demonstrate Value to Decision-Makers:</w:t>
      </w:r>
      <w:r w:rsidRPr="00EE5B34">
        <w:rPr>
          <w:rFonts w:ascii="Times New Roman" w:hAnsi="Times New Roman" w:cs="Times New Roman"/>
        </w:rPr>
        <w:t xml:space="preserve"> Produce compelling evidence of cost-effectiveness, improved outcomes, and user satisfaction to make the case for sustained investment (</w:t>
      </w:r>
      <w:hyperlink w:anchor="ref-sarah2017">
        <w:r w:rsidRPr="00EE5B34">
          <w:rPr>
            <w:rFonts w:ascii="Times New Roman" w:hAnsi="Times New Roman" w:cs="Times New Roman"/>
            <w:i/>
          </w:rPr>
          <w:t>Iribarren et al., 2017</w:t>
        </w:r>
      </w:hyperlink>
      <w:r w:rsidRPr="00EE5B34">
        <w:rPr>
          <w:rFonts w:ascii="Times New Roman" w:hAnsi="Times New Roman" w:cs="Times New Roman"/>
        </w:rPr>
        <w:t>).</w:t>
      </w:r>
    </w:p>
    <w:p w14:paraId="67B2F0F0" w14:textId="77777777" w:rsidR="00EE5B34" w:rsidRPr="00EE5B34" w:rsidRDefault="00EE5B34" w:rsidP="00EE5B34">
      <w:pPr>
        <w:numPr>
          <w:ilvl w:val="0"/>
          <w:numId w:val="38"/>
        </w:numPr>
        <w:jc w:val="both"/>
        <w:rPr>
          <w:rFonts w:ascii="Times New Roman" w:hAnsi="Times New Roman" w:cs="Times New Roman"/>
        </w:rPr>
      </w:pPr>
      <w:r w:rsidRPr="00EE5B34">
        <w:rPr>
          <w:rFonts w:ascii="Times New Roman" w:hAnsi="Times New Roman" w:cs="Times New Roman"/>
          <w:b/>
          <w:bCs/>
        </w:rPr>
        <w:t>Build Local Capacity:</w:t>
      </w:r>
      <w:r w:rsidRPr="00EE5B34">
        <w:rPr>
          <w:rFonts w:ascii="Times New Roman" w:hAnsi="Times New Roman" w:cs="Times New Roman"/>
        </w:rPr>
        <w:t xml:space="preserve"> Transfer technical knowledge to local staff, develop local expertise in AI health applications, and reduce dependence on external consultants for maintenance and updates (</w:t>
      </w:r>
      <w:hyperlink w:anchor="ref-frank2023">
        <w:r w:rsidRPr="00EE5B34">
          <w:rPr>
            <w:rFonts w:ascii="Times New Roman" w:hAnsi="Times New Roman" w:cs="Times New Roman"/>
            <w:i/>
          </w:rPr>
          <w:t>Materia et al., 2023</w:t>
        </w:r>
      </w:hyperlink>
      <w:r w:rsidRPr="00EE5B34">
        <w:rPr>
          <w:rFonts w:ascii="Times New Roman" w:hAnsi="Times New Roman" w:cs="Times New Roman"/>
        </w:rPr>
        <w:t>).</w:t>
      </w:r>
    </w:p>
    <w:p w14:paraId="56D20466" w14:textId="77777777" w:rsidR="00EE5B34" w:rsidRPr="00EE5B34" w:rsidRDefault="00EE5B34" w:rsidP="00EE5B34">
      <w:pPr>
        <w:numPr>
          <w:ilvl w:val="0"/>
          <w:numId w:val="38"/>
        </w:numPr>
        <w:jc w:val="both"/>
        <w:rPr>
          <w:rFonts w:ascii="Times New Roman" w:hAnsi="Times New Roman" w:cs="Times New Roman"/>
        </w:rPr>
      </w:pPr>
      <w:r w:rsidRPr="00EE5B34">
        <w:rPr>
          <w:rFonts w:ascii="Times New Roman" w:hAnsi="Times New Roman" w:cs="Times New Roman"/>
          <w:b/>
          <w:bCs/>
        </w:rPr>
        <w:t>Plan for Scalability:</w:t>
      </w:r>
      <w:r w:rsidRPr="00EE5B34">
        <w:rPr>
          <w:rFonts w:ascii="Times New Roman" w:hAnsi="Times New Roman" w:cs="Times New Roman"/>
        </w:rPr>
        <w:t xml:space="preserve"> Design technical infrastructure to accommodate growth from hundreds to thousands of users without proportional cost increases. Cloud-based architecture enables this scalability (</w:t>
      </w:r>
      <w:hyperlink w:anchor="ref-jana2017">
        <w:r w:rsidRPr="00EE5B34">
          <w:rPr>
            <w:rFonts w:ascii="Times New Roman" w:hAnsi="Times New Roman" w:cs="Times New Roman"/>
            <w:i/>
          </w:rPr>
          <w:t>Daher et al., 2017</w:t>
        </w:r>
      </w:hyperlink>
      <w:r w:rsidRPr="00EE5B34">
        <w:rPr>
          <w:rFonts w:ascii="Times New Roman" w:hAnsi="Times New Roman" w:cs="Times New Roman"/>
        </w:rPr>
        <w:t>).</w:t>
      </w:r>
    </w:p>
    <w:p w14:paraId="51FF9565" w14:textId="77777777" w:rsidR="00EE5B34" w:rsidRPr="00EE5B34" w:rsidRDefault="00EE5B34" w:rsidP="00EE5B34">
      <w:pPr>
        <w:numPr>
          <w:ilvl w:val="0"/>
          <w:numId w:val="38"/>
        </w:numPr>
        <w:jc w:val="both"/>
        <w:rPr>
          <w:rFonts w:ascii="Times New Roman" w:hAnsi="Times New Roman" w:cs="Times New Roman"/>
        </w:rPr>
      </w:pPr>
      <w:r w:rsidRPr="00EE5B34">
        <w:rPr>
          <w:rFonts w:ascii="Times New Roman" w:hAnsi="Times New Roman" w:cs="Times New Roman"/>
          <w:b/>
          <w:bCs/>
        </w:rPr>
        <w:t>Explore Expansion Opportunities:</w:t>
      </w:r>
      <w:r w:rsidRPr="00EE5B34">
        <w:rPr>
          <w:rFonts w:ascii="Times New Roman" w:hAnsi="Times New Roman" w:cs="Times New Roman"/>
        </w:rPr>
        <w:t xml:space="preserve"> Once established for HIV, consider adaptation for other STIs, </w:t>
      </w:r>
      <w:proofErr w:type="spellStart"/>
      <w:r w:rsidRPr="00EE5B34">
        <w:rPr>
          <w:rFonts w:ascii="Times New Roman" w:hAnsi="Times New Roman" w:cs="Times New Roman"/>
        </w:rPr>
        <w:t>PrEP</w:t>
      </w:r>
      <w:proofErr w:type="spellEnd"/>
      <w:r w:rsidRPr="00EE5B34">
        <w:rPr>
          <w:rFonts w:ascii="Times New Roman" w:hAnsi="Times New Roman" w:cs="Times New Roman"/>
        </w:rPr>
        <w:t xml:space="preserve"> support, ART adherence, and sexual health more broadly to increase impact and generate additional revenue streams (</w:t>
      </w:r>
      <w:hyperlink w:anchor="ref-alex2025">
        <w:r w:rsidRPr="00EE5B34">
          <w:rPr>
            <w:rFonts w:ascii="Times New Roman" w:hAnsi="Times New Roman" w:cs="Times New Roman"/>
            <w:i/>
          </w:rPr>
          <w:t>Fischer et al., 2025</w:t>
        </w:r>
      </w:hyperlink>
      <w:r w:rsidRPr="00EE5B34">
        <w:rPr>
          <w:rFonts w:ascii="Times New Roman" w:hAnsi="Times New Roman" w:cs="Times New Roman"/>
        </w:rPr>
        <w:t>).</w:t>
      </w:r>
    </w:p>
    <w:p w14:paraId="55132373"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12" w:name="addressing-key-challenges"/>
      <w:bookmarkEnd w:id="107"/>
      <w:bookmarkEnd w:id="111"/>
      <w:r w:rsidRPr="00EE5B34">
        <w:rPr>
          <w:rFonts w:ascii="Times New Roman" w:eastAsiaTheme="majorEastAsia" w:hAnsi="Times New Roman" w:cs="Times New Roman"/>
          <w:b/>
          <w:bCs/>
        </w:rPr>
        <w:t>9.2 Addressing Key Challenges</w:t>
      </w:r>
    </w:p>
    <w:p w14:paraId="5A43D1DC"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Several significant challenges must be proactively addressed:</w:t>
      </w:r>
    </w:p>
    <w:p w14:paraId="76D6D204"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Challenge 1: Lower Linkage Rates than Peer Navigators</w:t>
      </w:r>
    </w:p>
    <w:p w14:paraId="2A43CF4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As shown in Figure 5, chatbot support achieves lower linkage rates (74%) than intensive peer navigator support (89%). However, chatbots offer advantages in scalability and cost-effectiveness that may justify this trade-off.</w:t>
      </w:r>
    </w:p>
    <w:p w14:paraId="067398F5"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lastRenderedPageBreak/>
        <w:t>Mitigation Strategies:</w:t>
      </w:r>
      <w:r w:rsidRPr="00EE5B34">
        <w:rPr>
          <w:rFonts w:ascii="Times New Roman" w:hAnsi="Times New Roman" w:cs="Times New Roman"/>
        </w:rPr>
        <w:t xml:space="preserve"> - Implement hybrid model combining chatbot with human support for high-risk cases - Use chatbot for initial triage and uncomplicated cases; peer navigators for complex situations - Continuously optimize chatbot algorithms based on outcomes data - Set realistic expectations about chatbot capabilities</w:t>
      </w:r>
    </w:p>
    <w:p w14:paraId="1BBFB165"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Challenge 2: Declining Engagement Over Time</w:t>
      </w:r>
    </w:p>
    <w:p w14:paraId="2405209F"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Research consistently shows that user engagement with digital health interventions declines over time (</w:t>
      </w:r>
      <w:hyperlink w:anchor="ref-saki2022">
        <w:r w:rsidRPr="00EE5B34">
          <w:rPr>
            <w:rFonts w:ascii="Times New Roman" w:hAnsi="Times New Roman" w:cs="Times New Roman"/>
            <w:i/>
          </w:rPr>
          <w:t>Amagai et al., 2022</w:t>
        </w:r>
      </w:hyperlink>
      <w:r w:rsidRPr="00EE5B34">
        <w:rPr>
          <w:rFonts w:ascii="Times New Roman" w:hAnsi="Times New Roman" w:cs="Times New Roman"/>
        </w:rPr>
        <w:t>).</w:t>
      </w:r>
    </w:p>
    <w:p w14:paraId="73C13EB0"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Mitigation Strategies:</w:t>
      </w:r>
      <w:r w:rsidRPr="00EE5B34">
        <w:rPr>
          <w:rFonts w:ascii="Times New Roman" w:hAnsi="Times New Roman" w:cs="Times New Roman"/>
        </w:rPr>
        <w:t xml:space="preserve"> - Regularly refresh content and introduce new features - Implement gamification elements and achievement badges - Allow users to customize message frequency and content - Provide varied multimedia content (text, images, videos) - Send personalized messages based on user profile and history</w:t>
      </w:r>
    </w:p>
    <w:p w14:paraId="578ED85A"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Challenge 3: Digital Literacy and Access Barriers</w:t>
      </w:r>
    </w:p>
    <w:p w14:paraId="1E0EDCA0"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Not all populations have equal access to technology or skills to use digital tools effectively (</w:t>
      </w:r>
      <w:hyperlink w:anchor="ref-clemens2019">
        <w:r w:rsidRPr="00EE5B34">
          <w:rPr>
            <w:rFonts w:ascii="Times New Roman" w:hAnsi="Times New Roman" w:cs="Times New Roman"/>
            <w:i/>
          </w:rPr>
          <w:t>Kruse et al., 2019</w:t>
        </w:r>
      </w:hyperlink>
      <w:r w:rsidRPr="00EE5B34">
        <w:rPr>
          <w:rFonts w:ascii="Times New Roman" w:hAnsi="Times New Roman" w:cs="Times New Roman"/>
        </w:rPr>
        <w:t>).</w:t>
      </w:r>
    </w:p>
    <w:p w14:paraId="3B329721"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Mitigation Strategies:</w:t>
      </w:r>
      <w:r w:rsidRPr="00EE5B34">
        <w:rPr>
          <w:rFonts w:ascii="Times New Roman" w:hAnsi="Times New Roman" w:cs="Times New Roman"/>
        </w:rPr>
        <w:t xml:space="preserve"> - Provide in-person demonstrations and setup assistance through community organizations - Design simple, intuitive interfaces requiring minimal digital skills - Offer SMS-only option for users without smartphones - Partner with telecommunications providers for zero-rated data access - Provide device loan programs or access points in community centers</w:t>
      </w:r>
    </w:p>
    <w:p w14:paraId="1EDC9EE3"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Challenge 4: Privacy Concerns and Stigma</w:t>
      </w:r>
    </w:p>
    <w:p w14:paraId="10C83266"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Fear of HIV status disclosure remains a major barrier to accessing services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6B4234EA"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Mitigation Strategies:</w:t>
      </w:r>
      <w:r w:rsidRPr="00EE5B34">
        <w:rPr>
          <w:rFonts w:ascii="Times New Roman" w:hAnsi="Times New Roman" w:cs="Times New Roman"/>
        </w:rPr>
        <w:t xml:space="preserve"> - Implement strong encryption and security measures - Use covert messaging that does not reveal health status - Allow anonymous registration and service access - Communicate privacy protections clearly and frequently - Provide emergency exit buttons for quick conversation termination - Regular security audits to identify and address vulnerabilities</w:t>
      </w:r>
    </w:p>
    <w:p w14:paraId="65F4E83F"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Challenge 5: Trust in AI Systems</w:t>
      </w:r>
    </w:p>
    <w:p w14:paraId="7F7EA0CF"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Some users may be skeptical of AI-delivered health support and prefer human interaction (</w:t>
      </w:r>
      <w:hyperlink w:anchor="ref-elizabeth2024">
        <w:r w:rsidRPr="00EE5B34">
          <w:rPr>
            <w:rFonts w:ascii="Times New Roman" w:hAnsi="Times New Roman" w:cs="Times New Roman"/>
            <w:i/>
          </w:rPr>
          <w:t>Stade et al., 2024</w:t>
        </w:r>
      </w:hyperlink>
      <w:r w:rsidRPr="00EE5B34">
        <w:rPr>
          <w:rFonts w:ascii="Times New Roman" w:hAnsi="Times New Roman" w:cs="Times New Roman"/>
        </w:rPr>
        <w:t>).</w:t>
      </w:r>
    </w:p>
    <w:p w14:paraId="37EC22EE"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b/>
          <w:bCs/>
        </w:rPr>
        <w:t>Mitigation Strategies:</w:t>
      </w:r>
      <w:r w:rsidRPr="00EE5B34">
        <w:rPr>
          <w:rFonts w:ascii="Times New Roman" w:hAnsi="Times New Roman" w:cs="Times New Roman"/>
        </w:rPr>
        <w:t xml:space="preserve"> - Be transparent that the system is AI-powered, not human - Clearly explain chatbot capabilities and limitations - Provide easy access to human counselors when desired - Feature testimonials from satisfied users (with consent) - Ensure chatbot demonstrates empathy and cultural competence - Continuously improve chatbot performance based on feedback</w:t>
      </w:r>
    </w:p>
    <w:p w14:paraId="7904D681"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13" w:name="future-directions"/>
      <w:bookmarkEnd w:id="112"/>
      <w:r w:rsidRPr="00EE5B34">
        <w:rPr>
          <w:rFonts w:ascii="Times New Roman" w:eastAsiaTheme="majorEastAsia" w:hAnsi="Times New Roman" w:cs="Times New Roman"/>
          <w:b/>
          <w:bCs/>
        </w:rPr>
        <w:lastRenderedPageBreak/>
        <w:t>9.3 Future Directions</w:t>
      </w:r>
    </w:p>
    <w:p w14:paraId="49A60F18"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The field of AI chatbots for HIV care is rapidly evolving. Several promising directions warrant attention:</w:t>
      </w:r>
    </w:p>
    <w:p w14:paraId="029DEBDB"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114" w:name="advanced-ai-capabilities"/>
      <w:r w:rsidRPr="00EE5B34">
        <w:rPr>
          <w:rFonts w:ascii="Times New Roman" w:eastAsiaTheme="majorEastAsia" w:hAnsi="Times New Roman" w:cs="Times New Roman"/>
          <w:b/>
          <w:bCs/>
          <w:i/>
          <w:iCs/>
        </w:rPr>
        <w:t>9.3.1 Advanced AI Capabilities</w:t>
      </w:r>
    </w:p>
    <w:p w14:paraId="7F6DE5C1"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Emerging technologies could significantly enhance chatbot functionality:</w:t>
      </w:r>
    </w:p>
    <w:p w14:paraId="36141BF8"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Emotion Recognition:</w:t>
      </w:r>
      <w:r w:rsidRPr="00EE5B34">
        <w:rPr>
          <w:rFonts w:ascii="Times New Roman" w:hAnsi="Times New Roman" w:cs="Times New Roman"/>
        </w:rPr>
        <w:t xml:space="preserve"> AI systems that detect user emotional state from text inputs and adjust responses accordingly to provide more empathetic support (</w:t>
      </w:r>
      <w:hyperlink w:anchor="ref-elizabeth2024">
        <w:r w:rsidRPr="00EE5B34">
          <w:rPr>
            <w:rFonts w:ascii="Times New Roman" w:hAnsi="Times New Roman" w:cs="Times New Roman"/>
            <w:i/>
          </w:rPr>
          <w:t>Stade et al., 2024</w:t>
        </w:r>
      </w:hyperlink>
      <w:r w:rsidRPr="00EE5B34">
        <w:rPr>
          <w:rFonts w:ascii="Times New Roman" w:hAnsi="Times New Roman" w:cs="Times New Roman"/>
        </w:rPr>
        <w:t>)</w:t>
      </w:r>
    </w:p>
    <w:p w14:paraId="3C81D76E"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Predictive Analytics:</w:t>
      </w:r>
      <w:r w:rsidRPr="00EE5B34">
        <w:rPr>
          <w:rFonts w:ascii="Times New Roman" w:hAnsi="Times New Roman" w:cs="Times New Roman"/>
        </w:rPr>
        <w:t xml:space="preserve"> Machine learning algorithms that identify users at highest risk of not linking to care and trigger intensified support</w:t>
      </w:r>
    </w:p>
    <w:p w14:paraId="5C3264BC"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Personalized Adaptation:</w:t>
      </w:r>
      <w:r w:rsidRPr="00EE5B34">
        <w:rPr>
          <w:rFonts w:ascii="Times New Roman" w:hAnsi="Times New Roman" w:cs="Times New Roman"/>
        </w:rPr>
        <w:t xml:space="preserve"> Systems that learn from individual user interactions and continuously optimize message content and delivery</w:t>
      </w:r>
    </w:p>
    <w:p w14:paraId="144F6EF8"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Multilingual Real-Time Translation:</w:t>
      </w:r>
      <w:r w:rsidRPr="00EE5B34">
        <w:rPr>
          <w:rFonts w:ascii="Times New Roman" w:hAnsi="Times New Roman" w:cs="Times New Roman"/>
        </w:rPr>
        <w:t xml:space="preserve"> Seamless support for multiple languages and dialects beyond Cantonese (</w:t>
      </w:r>
      <w:hyperlink w:anchor="ref-valentine2023">
        <w:r w:rsidRPr="00EE5B34">
          <w:rPr>
            <w:rFonts w:ascii="Times New Roman" w:hAnsi="Times New Roman" w:cs="Times New Roman"/>
            <w:i/>
          </w:rPr>
          <w:t>Owan et al., 2023</w:t>
        </w:r>
      </w:hyperlink>
      <w:r w:rsidRPr="00EE5B34">
        <w:rPr>
          <w:rFonts w:ascii="Times New Roman" w:hAnsi="Times New Roman" w:cs="Times New Roman"/>
        </w:rPr>
        <w:t>)</w:t>
      </w:r>
    </w:p>
    <w:p w14:paraId="4660DE6F"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Voice Integration:</w:t>
      </w:r>
      <w:r w:rsidRPr="00EE5B34">
        <w:rPr>
          <w:rFonts w:ascii="Times New Roman" w:hAnsi="Times New Roman" w:cs="Times New Roman"/>
        </w:rPr>
        <w:t xml:space="preserve"> Natural language processing for voice-based interactions, improving accessibility for users with limited literacy (</w:t>
      </w:r>
      <w:hyperlink w:anchor="ref-i2024">
        <w:r w:rsidRPr="00EE5B34">
          <w:rPr>
            <w:rFonts w:ascii="Times New Roman" w:hAnsi="Times New Roman" w:cs="Times New Roman"/>
            <w:i/>
          </w:rPr>
          <w:t>Akpan et al., 2024</w:t>
        </w:r>
      </w:hyperlink>
      <w:r w:rsidRPr="00EE5B34">
        <w:rPr>
          <w:rFonts w:ascii="Times New Roman" w:hAnsi="Times New Roman" w:cs="Times New Roman"/>
        </w:rPr>
        <w:t>)</w:t>
      </w:r>
    </w:p>
    <w:p w14:paraId="0D4226F6"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115" w:name="Xdad6a4ee66155974f626e46e0c30083163c783a"/>
      <w:bookmarkEnd w:id="114"/>
      <w:r w:rsidRPr="00EE5B34">
        <w:rPr>
          <w:rFonts w:ascii="Times New Roman" w:eastAsiaTheme="majorEastAsia" w:hAnsi="Times New Roman" w:cs="Times New Roman"/>
          <w:b/>
          <w:bCs/>
          <w:i/>
          <w:iCs/>
        </w:rPr>
        <w:t>9.3.2 Integration with Broader Health Ecosystems</w:t>
      </w:r>
    </w:p>
    <w:p w14:paraId="3DDD6EA7"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Chatbots should not exist in isolation but integrate with comprehensive health services:</w:t>
      </w:r>
    </w:p>
    <w:p w14:paraId="72EADADA"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Electronic Health Records:</w:t>
      </w:r>
      <w:r w:rsidRPr="00EE5B34">
        <w:rPr>
          <w:rFonts w:ascii="Times New Roman" w:hAnsi="Times New Roman" w:cs="Times New Roman"/>
        </w:rPr>
        <w:t xml:space="preserve"> Bidirectional data exchange between chatbot and clinical systems to support coordinated care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36DAC366"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Telemedicine Platforms:</w:t>
      </w:r>
      <w:r w:rsidRPr="00EE5B34">
        <w:rPr>
          <w:rFonts w:ascii="Times New Roman" w:hAnsi="Times New Roman" w:cs="Times New Roman"/>
        </w:rPr>
        <w:t xml:space="preserve"> Integration with video consultation services for seamless escalation to human providers (</w:t>
      </w:r>
      <w:hyperlink w:anchor="ref-han2022">
        <w:r w:rsidRPr="00EE5B34">
          <w:rPr>
            <w:rFonts w:ascii="Times New Roman" w:hAnsi="Times New Roman" w:cs="Times New Roman"/>
            <w:i/>
          </w:rPr>
          <w:t>Chew &amp; Achananuparp, 2022</w:t>
        </w:r>
      </w:hyperlink>
      <w:r w:rsidRPr="00EE5B34">
        <w:rPr>
          <w:rFonts w:ascii="Times New Roman" w:hAnsi="Times New Roman" w:cs="Times New Roman"/>
        </w:rPr>
        <w:t>)</w:t>
      </w:r>
    </w:p>
    <w:p w14:paraId="0186F09B"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Community Resources:</w:t>
      </w:r>
      <w:r w:rsidRPr="00EE5B34">
        <w:rPr>
          <w:rFonts w:ascii="Times New Roman" w:hAnsi="Times New Roman" w:cs="Times New Roman"/>
        </w:rPr>
        <w:t xml:space="preserve"> Connections to mental health services, support groups, legal assistance, and social services (</w:t>
      </w:r>
      <w:proofErr w:type="spellStart"/>
      <w:r w:rsidRPr="00EE5B34">
        <w:rPr>
          <w:rFonts w:ascii="Times New Roman" w:hAnsi="Times New Roman" w:cs="Times New Roman"/>
        </w:rPr>
        <w:fldChar w:fldCharType="begin"/>
      </w:r>
      <w:r w:rsidRPr="00EE5B34">
        <w:rPr>
          <w:rFonts w:ascii="Times New Roman" w:hAnsi="Times New Roman" w:cs="Times New Roman"/>
        </w:rPr>
        <w:instrText>HYPERLINK \l "ref-emma2023" \h</w:instrText>
      </w:r>
      <w:r w:rsidRPr="00EE5B34">
        <w:rPr>
          <w:rFonts w:ascii="Times New Roman" w:hAnsi="Times New Roman" w:cs="Times New Roman"/>
        </w:rPr>
      </w:r>
      <w:r w:rsidRPr="00EE5B34">
        <w:rPr>
          <w:rFonts w:ascii="Times New Roman" w:hAnsi="Times New Roman" w:cs="Times New Roman"/>
        </w:rPr>
        <w:fldChar w:fldCharType="separate"/>
      </w:r>
      <w:r w:rsidRPr="00EE5B34">
        <w:rPr>
          <w:rFonts w:ascii="Times New Roman" w:hAnsi="Times New Roman" w:cs="Times New Roman"/>
          <w:i/>
        </w:rPr>
        <w:t>Schyff</w:t>
      </w:r>
      <w:proofErr w:type="spellEnd"/>
      <w:r w:rsidRPr="00EE5B34">
        <w:rPr>
          <w:rFonts w:ascii="Times New Roman" w:hAnsi="Times New Roman" w:cs="Times New Roman"/>
          <w:i/>
        </w:rPr>
        <w:t xml:space="preserve"> et al., 2023</w:t>
      </w:r>
      <w:r w:rsidRPr="00EE5B34">
        <w:rPr>
          <w:rFonts w:ascii="Times New Roman" w:hAnsi="Times New Roman" w:cs="Times New Roman"/>
        </w:rPr>
        <w:fldChar w:fldCharType="end"/>
      </w:r>
      <w:r w:rsidRPr="00EE5B34">
        <w:rPr>
          <w:rFonts w:ascii="Times New Roman" w:hAnsi="Times New Roman" w:cs="Times New Roman"/>
        </w:rPr>
        <w:t>)</w:t>
      </w:r>
    </w:p>
    <w:p w14:paraId="30C927E7"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Public Health Surveillance:</w:t>
      </w:r>
      <w:r w:rsidRPr="00EE5B34">
        <w:rPr>
          <w:rFonts w:ascii="Times New Roman" w:hAnsi="Times New Roman" w:cs="Times New Roman"/>
        </w:rPr>
        <w:t xml:space="preserve"> De-identified data contribution to population health monitoring and outbreak detection</w:t>
      </w:r>
    </w:p>
    <w:p w14:paraId="300C883C"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116" w:name="Xb27799c99f2ae5c58a6c15571d6161c15e5eb64"/>
      <w:bookmarkEnd w:id="115"/>
      <w:r w:rsidRPr="00EE5B34">
        <w:rPr>
          <w:rFonts w:ascii="Times New Roman" w:eastAsiaTheme="majorEastAsia" w:hAnsi="Times New Roman" w:cs="Times New Roman"/>
          <w:b/>
          <w:bCs/>
          <w:i/>
          <w:iCs/>
        </w:rPr>
        <w:t>9.3.3 Expansion to Comprehensive HIV Prevention and Care</w:t>
      </w:r>
    </w:p>
    <w:p w14:paraId="6BD3376E"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The chatbot platform could evolve to support the entire HIV prevention and care continuum:</w:t>
      </w:r>
    </w:p>
    <w:p w14:paraId="2102600D"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Pre-Exposure Prophylaxis (</w:t>
      </w:r>
      <w:proofErr w:type="spellStart"/>
      <w:r w:rsidRPr="00EE5B34">
        <w:rPr>
          <w:rFonts w:ascii="Times New Roman" w:hAnsi="Times New Roman" w:cs="Times New Roman"/>
          <w:b/>
          <w:bCs/>
        </w:rPr>
        <w:t>PrEP</w:t>
      </w:r>
      <w:proofErr w:type="spellEnd"/>
      <w:r w:rsidRPr="00EE5B34">
        <w:rPr>
          <w:rFonts w:ascii="Times New Roman" w:hAnsi="Times New Roman" w:cs="Times New Roman"/>
          <w:b/>
          <w:bCs/>
        </w:rPr>
        <w:t>):</w:t>
      </w:r>
      <w:r w:rsidRPr="00EE5B34">
        <w:rPr>
          <w:rFonts w:ascii="Times New Roman" w:hAnsi="Times New Roman" w:cs="Times New Roman"/>
        </w:rPr>
        <w:t xml:space="preserve"> Supporting </w:t>
      </w:r>
      <w:proofErr w:type="spellStart"/>
      <w:r w:rsidRPr="00EE5B34">
        <w:rPr>
          <w:rFonts w:ascii="Times New Roman" w:hAnsi="Times New Roman" w:cs="Times New Roman"/>
        </w:rPr>
        <w:t>PrEP</w:t>
      </w:r>
      <w:proofErr w:type="spellEnd"/>
      <w:r w:rsidRPr="00EE5B34">
        <w:rPr>
          <w:rFonts w:ascii="Times New Roman" w:hAnsi="Times New Roman" w:cs="Times New Roman"/>
        </w:rPr>
        <w:t xml:space="preserve"> initiation, adherence, and persistence</w:t>
      </w:r>
    </w:p>
    <w:p w14:paraId="732B8FF0"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HIV Testing Reminders:</w:t>
      </w:r>
      <w:r w:rsidRPr="00EE5B34">
        <w:rPr>
          <w:rFonts w:ascii="Times New Roman" w:hAnsi="Times New Roman" w:cs="Times New Roman"/>
        </w:rPr>
        <w:t xml:space="preserve"> Encouraging regular repeat testing for at-risk populations</w:t>
      </w:r>
    </w:p>
    <w:p w14:paraId="693DD362"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ART Adherence Support:</w:t>
      </w:r>
      <w:r w:rsidRPr="00EE5B34">
        <w:rPr>
          <w:rFonts w:ascii="Times New Roman" w:hAnsi="Times New Roman" w:cs="Times New Roman"/>
        </w:rPr>
        <w:t xml:space="preserve"> Daily medication reminders and adherence counselling for PLHIV (</w:t>
      </w:r>
      <w:hyperlink w:anchor="ref-aditi2021">
        <w:r w:rsidRPr="00EE5B34">
          <w:rPr>
            <w:rFonts w:ascii="Times New Roman" w:hAnsi="Times New Roman" w:cs="Times New Roman"/>
            <w:i/>
          </w:rPr>
          <w:t>Babel et al., 2021</w:t>
        </w:r>
      </w:hyperlink>
      <w:r w:rsidRPr="00EE5B34">
        <w:rPr>
          <w:rFonts w:ascii="Times New Roman" w:hAnsi="Times New Roman" w:cs="Times New Roman"/>
        </w:rPr>
        <w:t>)</w:t>
      </w:r>
    </w:p>
    <w:p w14:paraId="03E357B5"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Viral Load Monitoring:</w:t>
      </w:r>
      <w:r w:rsidRPr="00EE5B34">
        <w:rPr>
          <w:rFonts w:ascii="Times New Roman" w:hAnsi="Times New Roman" w:cs="Times New Roman"/>
        </w:rPr>
        <w:t xml:space="preserve"> Support for viral load monitoring and response to detectable results</w:t>
      </w:r>
    </w:p>
    <w:p w14:paraId="43A86CF5"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t>Partner Notification:</w:t>
      </w:r>
      <w:r w:rsidRPr="00EE5B34">
        <w:rPr>
          <w:rFonts w:ascii="Times New Roman" w:hAnsi="Times New Roman" w:cs="Times New Roman"/>
        </w:rPr>
        <w:t xml:space="preserve"> Facilitating partner notification and testing referrals</w:t>
      </w:r>
    </w:p>
    <w:p w14:paraId="2F68C14E"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b/>
          <w:bCs/>
        </w:rPr>
        <w:lastRenderedPageBreak/>
        <w:t>Holistic Wellness:</w:t>
      </w:r>
      <w:r w:rsidRPr="00EE5B34">
        <w:rPr>
          <w:rFonts w:ascii="Times New Roman" w:hAnsi="Times New Roman" w:cs="Times New Roman"/>
        </w:rPr>
        <w:t xml:space="preserve"> Addressing broader health needs including sexual health, mental health, and chronic disease management</w:t>
      </w:r>
    </w:p>
    <w:p w14:paraId="60CCA00E" w14:textId="77777777" w:rsidR="00EE5B34" w:rsidRPr="00EE5B34" w:rsidRDefault="00EE5B34" w:rsidP="00EE5B34">
      <w:pPr>
        <w:keepNext/>
        <w:keepLines/>
        <w:spacing w:before="80" w:after="40"/>
        <w:jc w:val="both"/>
        <w:outlineLvl w:val="3"/>
        <w:rPr>
          <w:rFonts w:ascii="Times New Roman" w:eastAsiaTheme="majorEastAsia" w:hAnsi="Times New Roman" w:cs="Times New Roman"/>
          <w:i/>
          <w:iCs/>
        </w:rPr>
      </w:pPr>
      <w:bookmarkStart w:id="117" w:name="research-priorities"/>
      <w:bookmarkEnd w:id="116"/>
      <w:r w:rsidRPr="00EE5B34">
        <w:rPr>
          <w:rFonts w:ascii="Times New Roman" w:eastAsiaTheme="majorEastAsia" w:hAnsi="Times New Roman" w:cs="Times New Roman"/>
          <w:b/>
          <w:bCs/>
          <w:i/>
          <w:iCs/>
        </w:rPr>
        <w:t>9.3.4 Research Priorities</w:t>
      </w:r>
    </w:p>
    <w:p w14:paraId="2525274F"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Several research questions require further investigation:</w:t>
      </w:r>
    </w:p>
    <w:p w14:paraId="1D61BC98" w14:textId="77777777" w:rsidR="00EE5B34" w:rsidRPr="00EE5B34" w:rsidRDefault="00EE5B34" w:rsidP="00EE5B34">
      <w:pPr>
        <w:numPr>
          <w:ilvl w:val="0"/>
          <w:numId w:val="39"/>
        </w:numPr>
        <w:jc w:val="both"/>
        <w:rPr>
          <w:rFonts w:ascii="Times New Roman" w:hAnsi="Times New Roman" w:cs="Times New Roman"/>
        </w:rPr>
      </w:pPr>
      <w:r w:rsidRPr="00EE5B34">
        <w:rPr>
          <w:rFonts w:ascii="Times New Roman" w:hAnsi="Times New Roman" w:cs="Times New Roman"/>
          <w:b/>
          <w:bCs/>
        </w:rPr>
        <w:t>Comparative Effectiveness:</w:t>
      </w:r>
      <w:r w:rsidRPr="00EE5B34">
        <w:rPr>
          <w:rFonts w:ascii="Times New Roman" w:hAnsi="Times New Roman" w:cs="Times New Roman"/>
        </w:rPr>
        <w:t xml:space="preserve"> Head-to-head trials comparing different digital health modalities (chatbots vs. apps vs. SMS vs. phone calls) to identify optimal approaches for different contexts and populations</w:t>
      </w:r>
    </w:p>
    <w:p w14:paraId="498CE437" w14:textId="77777777" w:rsidR="00EE5B34" w:rsidRPr="00EE5B34" w:rsidRDefault="00EE5B34" w:rsidP="00EE5B34">
      <w:pPr>
        <w:numPr>
          <w:ilvl w:val="0"/>
          <w:numId w:val="39"/>
        </w:numPr>
        <w:jc w:val="both"/>
        <w:rPr>
          <w:rFonts w:ascii="Times New Roman" w:hAnsi="Times New Roman" w:cs="Times New Roman"/>
        </w:rPr>
      </w:pPr>
      <w:r w:rsidRPr="00EE5B34">
        <w:rPr>
          <w:rFonts w:ascii="Times New Roman" w:hAnsi="Times New Roman" w:cs="Times New Roman"/>
          <w:b/>
          <w:bCs/>
        </w:rPr>
        <w:t>Cost-Effectiveness Across Settings:</w:t>
      </w:r>
      <w:r w:rsidRPr="00EE5B34">
        <w:rPr>
          <w:rFonts w:ascii="Times New Roman" w:hAnsi="Times New Roman" w:cs="Times New Roman"/>
        </w:rPr>
        <w:t xml:space="preserve"> Economic evaluations in diverse settings to understand how cost-effectiveness varies by health system context, HIV prevalence, and population characteristics</w:t>
      </w:r>
    </w:p>
    <w:p w14:paraId="3D1BF962" w14:textId="77777777" w:rsidR="00EE5B34" w:rsidRPr="00EE5B34" w:rsidRDefault="00EE5B34" w:rsidP="00EE5B34">
      <w:pPr>
        <w:numPr>
          <w:ilvl w:val="0"/>
          <w:numId w:val="39"/>
        </w:numPr>
        <w:jc w:val="both"/>
        <w:rPr>
          <w:rFonts w:ascii="Times New Roman" w:hAnsi="Times New Roman" w:cs="Times New Roman"/>
        </w:rPr>
      </w:pPr>
      <w:r w:rsidRPr="00EE5B34">
        <w:rPr>
          <w:rFonts w:ascii="Times New Roman" w:hAnsi="Times New Roman" w:cs="Times New Roman"/>
          <w:b/>
          <w:bCs/>
        </w:rPr>
        <w:t>Long-Term Outcomes:</w:t>
      </w:r>
      <w:r w:rsidRPr="00EE5B34">
        <w:rPr>
          <w:rFonts w:ascii="Times New Roman" w:hAnsi="Times New Roman" w:cs="Times New Roman"/>
        </w:rPr>
        <w:t xml:space="preserve"> Extended follow-up studies (2-5 years) assessing sustained impacts on viral suppression, retention in care, quality of life, and HIV incidence</w:t>
      </w:r>
    </w:p>
    <w:p w14:paraId="753AF18D" w14:textId="77777777" w:rsidR="00EE5B34" w:rsidRPr="00EE5B34" w:rsidRDefault="00EE5B34" w:rsidP="00EE5B34">
      <w:pPr>
        <w:numPr>
          <w:ilvl w:val="0"/>
          <w:numId w:val="39"/>
        </w:numPr>
        <w:jc w:val="both"/>
        <w:rPr>
          <w:rFonts w:ascii="Times New Roman" w:hAnsi="Times New Roman" w:cs="Times New Roman"/>
        </w:rPr>
      </w:pPr>
      <w:r w:rsidRPr="00EE5B34">
        <w:rPr>
          <w:rFonts w:ascii="Times New Roman" w:hAnsi="Times New Roman" w:cs="Times New Roman"/>
          <w:b/>
          <w:bCs/>
        </w:rPr>
        <w:t>Implementation Science:</w:t>
      </w:r>
      <w:r w:rsidRPr="00EE5B34">
        <w:rPr>
          <w:rFonts w:ascii="Times New Roman" w:hAnsi="Times New Roman" w:cs="Times New Roman"/>
        </w:rPr>
        <w:t xml:space="preserve"> Research on effective strategies for integrating chatbots into health systems, overcoming barriers to adoption, and achieving sustainability</w:t>
      </w:r>
    </w:p>
    <w:p w14:paraId="71519CF7" w14:textId="77777777" w:rsidR="00EE5B34" w:rsidRPr="00EE5B34" w:rsidRDefault="00EE5B34" w:rsidP="00EE5B34">
      <w:pPr>
        <w:numPr>
          <w:ilvl w:val="0"/>
          <w:numId w:val="39"/>
        </w:numPr>
        <w:jc w:val="both"/>
        <w:rPr>
          <w:rFonts w:ascii="Times New Roman" w:hAnsi="Times New Roman" w:cs="Times New Roman"/>
        </w:rPr>
      </w:pPr>
      <w:r w:rsidRPr="00EE5B34">
        <w:rPr>
          <w:rFonts w:ascii="Times New Roman" w:hAnsi="Times New Roman" w:cs="Times New Roman"/>
          <w:b/>
          <w:bCs/>
        </w:rPr>
        <w:t>Equity and Disparities:</w:t>
      </w:r>
      <w:r w:rsidRPr="00EE5B34">
        <w:rPr>
          <w:rFonts w:ascii="Times New Roman" w:hAnsi="Times New Roman" w:cs="Times New Roman"/>
        </w:rPr>
        <w:t xml:space="preserve"> Studies explicitly examining impacts on health equity, with particular attention to marginalized and underserved populations</w:t>
      </w:r>
    </w:p>
    <w:p w14:paraId="62FF9B8D" w14:textId="77777777" w:rsidR="00EE5B34" w:rsidRPr="00EE5B34" w:rsidRDefault="00EE5B34" w:rsidP="00EE5B34">
      <w:pPr>
        <w:numPr>
          <w:ilvl w:val="0"/>
          <w:numId w:val="39"/>
        </w:numPr>
        <w:jc w:val="both"/>
        <w:rPr>
          <w:rFonts w:ascii="Times New Roman" w:hAnsi="Times New Roman" w:cs="Times New Roman"/>
        </w:rPr>
      </w:pPr>
      <w:r w:rsidRPr="00EE5B34">
        <w:rPr>
          <w:rFonts w:ascii="Times New Roman" w:hAnsi="Times New Roman" w:cs="Times New Roman"/>
          <w:b/>
          <w:bCs/>
        </w:rPr>
        <w:t>User Preferences:</w:t>
      </w:r>
      <w:r w:rsidRPr="00EE5B34">
        <w:rPr>
          <w:rFonts w:ascii="Times New Roman" w:hAnsi="Times New Roman" w:cs="Times New Roman"/>
        </w:rPr>
        <w:t xml:space="preserve"> Qualitative research exploring how user preferences for human vs. AI support vary by context, topic sensitivity, and individual characteristics</w:t>
      </w:r>
    </w:p>
    <w:p w14:paraId="02FF58C0" w14:textId="77777777" w:rsidR="00EE5B34" w:rsidRPr="00EE5B34" w:rsidRDefault="00EE5B34" w:rsidP="00EE5B34">
      <w:pPr>
        <w:numPr>
          <w:ilvl w:val="0"/>
          <w:numId w:val="39"/>
        </w:numPr>
        <w:jc w:val="both"/>
        <w:rPr>
          <w:rFonts w:ascii="Times New Roman" w:hAnsi="Times New Roman" w:cs="Times New Roman"/>
        </w:rPr>
      </w:pPr>
      <w:r w:rsidRPr="00EE5B34">
        <w:rPr>
          <w:rFonts w:ascii="Times New Roman" w:hAnsi="Times New Roman" w:cs="Times New Roman"/>
          <w:b/>
          <w:bCs/>
        </w:rPr>
        <w:t>Combination Interventions:</w:t>
      </w:r>
      <w:r w:rsidRPr="00EE5B34">
        <w:rPr>
          <w:rFonts w:ascii="Times New Roman" w:hAnsi="Times New Roman" w:cs="Times New Roman"/>
        </w:rPr>
        <w:t xml:space="preserve"> Trials testing combinations of chatbots with other interventions (peer support, financial incentives, differentiated service delivery) to identify synergies</w:t>
      </w:r>
    </w:p>
    <w:p w14:paraId="18FC8024" w14:textId="77777777" w:rsidR="00EE5B34" w:rsidRPr="00EE5B34" w:rsidRDefault="00EE5B34" w:rsidP="00EE5B34">
      <w:pPr>
        <w:keepNext/>
        <w:keepLines/>
        <w:spacing w:before="160" w:after="80"/>
        <w:jc w:val="both"/>
        <w:outlineLvl w:val="2"/>
        <w:rPr>
          <w:rFonts w:ascii="Times New Roman" w:eastAsiaTheme="majorEastAsia" w:hAnsi="Times New Roman" w:cs="Times New Roman"/>
        </w:rPr>
      </w:pPr>
      <w:bookmarkStart w:id="118" w:name="conclusion"/>
      <w:bookmarkEnd w:id="113"/>
      <w:bookmarkEnd w:id="117"/>
      <w:r w:rsidRPr="00EE5B34">
        <w:rPr>
          <w:rFonts w:ascii="Times New Roman" w:eastAsiaTheme="majorEastAsia" w:hAnsi="Times New Roman" w:cs="Times New Roman"/>
          <w:b/>
          <w:bCs/>
        </w:rPr>
        <w:t>9.4 Conclusion</w:t>
      </w:r>
    </w:p>
    <w:p w14:paraId="29CC9603"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HIV self-testing represents a critical innovation in expanding testing access and moving toward the UNAIDS 95-95-95 targets. However, realizing the full potential of HIVST requires effective post-test counselling and linkage to care support, which remain significant challenges. Traditional human-delivered counselling approaches, while effective, face substantial scalability and resource constraints that limit their reach (</w:t>
      </w:r>
      <w:hyperlink w:anchor="ref-jana2017">
        <w:r w:rsidRPr="00EE5B34">
          <w:rPr>
            <w:rFonts w:ascii="Times New Roman" w:hAnsi="Times New Roman" w:cs="Times New Roman"/>
            <w:i/>
          </w:rPr>
          <w:t>Daher et al., 2017</w:t>
        </w:r>
      </w:hyperlink>
      <w:r w:rsidRPr="00EE5B34">
        <w:rPr>
          <w:rFonts w:ascii="Times New Roman" w:hAnsi="Times New Roman" w:cs="Times New Roman"/>
        </w:rPr>
        <w:t>).</w:t>
      </w:r>
    </w:p>
    <w:p w14:paraId="28A3ACA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AI-powered chatbots offer a promising solution to this challenge, providing immediate, personalized, culturally tailored, and 24/7 support at lower cost than human-delivered alternatives. The evidence base, while still emerging, demonstrates that digital health interventions can significantly improve HIV testing uptake, result reporting, and linkage to care compared to standard care (</w:t>
      </w:r>
      <w:hyperlink w:anchor="ref-jana2017">
        <w:r w:rsidRPr="00EE5B34">
          <w:rPr>
            <w:rFonts w:ascii="Times New Roman" w:hAnsi="Times New Roman" w:cs="Times New Roman"/>
            <w:i/>
          </w:rPr>
          <w:t>Daher et al., 2017</w:t>
        </w:r>
      </w:hyperlink>
      <w:r w:rsidRPr="00EE5B34">
        <w:rPr>
          <w:rFonts w:ascii="Times New Roman" w:hAnsi="Times New Roman" w:cs="Times New Roman"/>
        </w:rPr>
        <w:t>). Chatbot-specific research shows high user acceptability, particularly when interventions prioritize privacy, cultural appropriateness, and evidence-based content (</w:t>
      </w:r>
      <w:hyperlink w:anchor="ref-i2024">
        <w:r w:rsidRPr="00EE5B34">
          <w:rPr>
            <w:rFonts w:ascii="Times New Roman" w:hAnsi="Times New Roman" w:cs="Times New Roman"/>
            <w:i/>
          </w:rPr>
          <w:t>Akpan et al., 2024</w:t>
        </w:r>
      </w:hyperlink>
      <w:r w:rsidRPr="00EE5B34">
        <w:rPr>
          <w:rFonts w:ascii="Times New Roman" w:hAnsi="Times New Roman" w:cs="Times New Roman"/>
        </w:rPr>
        <w:t>).</w:t>
      </w:r>
    </w:p>
    <w:p w14:paraId="2A239262"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lastRenderedPageBreak/>
        <w:t>For Cantonese-speaking populations in Hong Kong and similar contexts, a linguistically and culturally appropriate AI chatbot for HIV post-test counselling could help bridge critical gaps in the HIV care continuum. By providing comprehensive support for both negative and reactive HIVST results, such a chatbot could:</w:t>
      </w:r>
    </w:p>
    <w:p w14:paraId="31B37BEA"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Increase the proportion of individuals with reactive results who complete confirmatory testing from 38% (standard care) to 74% (chatbot support) based on current evidence</w:t>
      </w:r>
    </w:p>
    <w:p w14:paraId="4DA59055"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 xml:space="preserve">Support linkage to preventive services including </w:t>
      </w:r>
      <w:proofErr w:type="spellStart"/>
      <w:r w:rsidRPr="00EE5B34">
        <w:rPr>
          <w:rFonts w:ascii="Times New Roman" w:hAnsi="Times New Roman" w:cs="Times New Roman"/>
        </w:rPr>
        <w:t>PrEP</w:t>
      </w:r>
      <w:proofErr w:type="spellEnd"/>
      <w:r w:rsidRPr="00EE5B34">
        <w:rPr>
          <w:rFonts w:ascii="Times New Roman" w:hAnsi="Times New Roman" w:cs="Times New Roman"/>
        </w:rPr>
        <w:t xml:space="preserve"> for negative individuals at ongoing risk</w:t>
      </w:r>
    </w:p>
    <w:p w14:paraId="639EDBED"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Reduce HIV-related stigma by providing a non-judgmental platform for information and support</w:t>
      </w:r>
    </w:p>
    <w:p w14:paraId="60680523" w14:textId="77777777" w:rsidR="00EE5B34" w:rsidRPr="00EE5B34" w:rsidRDefault="00EE5B34" w:rsidP="00EE5B34">
      <w:pPr>
        <w:numPr>
          <w:ilvl w:val="0"/>
          <w:numId w:val="5"/>
        </w:numPr>
        <w:spacing w:before="36" w:after="36"/>
        <w:jc w:val="both"/>
        <w:rPr>
          <w:rFonts w:ascii="Times New Roman" w:hAnsi="Times New Roman" w:cs="Times New Roman"/>
        </w:rPr>
      </w:pPr>
      <w:r w:rsidRPr="00EE5B34">
        <w:rPr>
          <w:rFonts w:ascii="Times New Roman" w:hAnsi="Times New Roman" w:cs="Times New Roman"/>
        </w:rPr>
        <w:t>Generate significant cost savings compared to intensive human-delivered interventions while maintaining acceptable effectiveness</w:t>
      </w:r>
    </w:p>
    <w:p w14:paraId="1199FB17" w14:textId="77777777" w:rsidR="00EE5B34" w:rsidRPr="00EE5B34" w:rsidRDefault="00EE5B34" w:rsidP="00EE5B34">
      <w:pPr>
        <w:numPr>
          <w:ilvl w:val="0"/>
          <w:numId w:val="5"/>
        </w:numPr>
        <w:spacing w:before="36" w:after="36"/>
        <w:jc w:val="both"/>
        <w:rPr>
          <w:rFonts w:ascii="Times New Roman" w:hAnsi="Times New Roman" w:cs="Times New Roman"/>
        </w:rPr>
      </w:pPr>
      <w:proofErr w:type="gramStart"/>
      <w:r w:rsidRPr="00EE5B34">
        <w:rPr>
          <w:rFonts w:ascii="Times New Roman" w:hAnsi="Times New Roman" w:cs="Times New Roman"/>
        </w:rPr>
        <w:t>Achieve</w:t>
      </w:r>
      <w:proofErr w:type="gramEnd"/>
      <w:r w:rsidRPr="00EE5B34">
        <w:rPr>
          <w:rFonts w:ascii="Times New Roman" w:hAnsi="Times New Roman" w:cs="Times New Roman"/>
        </w:rPr>
        <w:t xml:space="preserve"> scalability to reach thousands of users without proportional increases in resources</w:t>
      </w:r>
    </w:p>
    <w:p w14:paraId="5B425FFF"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Successful implementation will require careful attention to user-centered design, robust privacy and security measures, strong clinical partnerships, comprehensive monitoring and evaluation, and clear pathways to sustainability. The challenges are real—including digital literacy barriers, privacy concerns, the need for human connection, and declining engagement over time—but they are not insurmountable. Evidence-based strategies exist to address each challenge.</w:t>
      </w:r>
    </w:p>
    <w:p w14:paraId="1C698DC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The proposed phased implementation approach, beginning with pilot testing and progressing to scale-up based on rigorous evaluation, provides a prudent pathway forward. The non-inferiority RCT design, following the precedent set by the Hong Kong HIVST-Chatbot study, will generate high-quality evidence on effectiveness and cost-effectiveness to inform decisions about sustained investment and scale-up.</w:t>
      </w:r>
    </w:p>
    <w:p w14:paraId="18710AD3"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Ultimately, AI chatbots should be viewed not as replacements for human counselling but as complementary tools that can extend the reach and efficiency of HIV prevention and care services. By combining the scalability and consistency of AI with the empathy and problem-solving capacity of human providers through hybrid models, we can create comprehensive support systems that meet the diverse needs of HIVST users.</w:t>
      </w:r>
    </w:p>
    <w:p w14:paraId="43B8F9F9" w14:textId="77777777" w:rsidR="00EE5B34" w:rsidRPr="00EE5B34" w:rsidRDefault="00EE5B34" w:rsidP="00EE5B34">
      <w:pPr>
        <w:spacing w:before="180" w:after="180"/>
        <w:jc w:val="both"/>
        <w:rPr>
          <w:rFonts w:ascii="Times New Roman" w:hAnsi="Times New Roman" w:cs="Times New Roman"/>
        </w:rPr>
      </w:pPr>
      <w:r w:rsidRPr="00EE5B34">
        <w:rPr>
          <w:rFonts w:ascii="Times New Roman" w:hAnsi="Times New Roman" w:cs="Times New Roman"/>
        </w:rPr>
        <w:t xml:space="preserve">As Hong Kong and other settings work to expand HIVST programs and strengthen linkage to care, the integration of culturally appropriate AI chatbot support represents an evidence-based, cost-effective, and scalable strategy worthy of serious consideration and investment. </w:t>
      </w:r>
      <w:proofErr w:type="gramStart"/>
      <w:r w:rsidRPr="00EE5B34">
        <w:rPr>
          <w:rFonts w:ascii="Times New Roman" w:hAnsi="Times New Roman" w:cs="Times New Roman"/>
        </w:rPr>
        <w:t>The technology</w:t>
      </w:r>
      <w:proofErr w:type="gramEnd"/>
      <w:r w:rsidRPr="00EE5B34">
        <w:rPr>
          <w:rFonts w:ascii="Times New Roman" w:hAnsi="Times New Roman" w:cs="Times New Roman"/>
        </w:rPr>
        <w:t>, evidence base, and implementation science now exist to make this vision a reality. The challenge is one of will, resources, and commitment to ensuring that innovations in HIV testing are matched by innovations in post-test support, so that every person who tests is successfully linked to the prevention or treatment services they need.</w:t>
      </w:r>
    </w:p>
    <w:p w14:paraId="2A5A9D93" w14:textId="77777777" w:rsidR="00EE5B34" w:rsidRPr="00EE5B34" w:rsidRDefault="00EE5B34" w:rsidP="00EE5B34">
      <w:pPr>
        <w:jc w:val="both"/>
        <w:rPr>
          <w:rFonts w:ascii="Times New Roman" w:hAnsi="Times New Roman" w:cs="Times New Roman"/>
        </w:rPr>
      </w:pPr>
      <w:r w:rsidRPr="00EE5B34">
        <w:rPr>
          <w:rFonts w:ascii="Times New Roman" w:hAnsi="Times New Roman" w:cs="Times New Roman"/>
        </w:rPr>
        <w:pict w14:anchorId="3A35D1AA">
          <v:rect id="_x0000_i1204" style="width:0;height:1.5pt" o:hralign="center" o:hrstd="t" o:hr="t"/>
        </w:pict>
      </w:r>
    </w:p>
    <w:p w14:paraId="12A3271C" w14:textId="14159B72" w:rsidR="00EE5B34" w:rsidRPr="00EE5B34" w:rsidRDefault="00EE5B34" w:rsidP="00EE5B34">
      <w:pPr>
        <w:jc w:val="both"/>
        <w:rPr>
          <w:rFonts w:ascii="Times New Roman" w:hAnsi="Times New Roman" w:cs="Times New Roman"/>
        </w:rPr>
      </w:pPr>
      <w:bookmarkStart w:id="119" w:name="appendices"/>
      <w:bookmarkStart w:id="120" w:name="appendix-e-stakeholder-engagement-plan"/>
      <w:bookmarkEnd w:id="106"/>
      <w:bookmarkEnd w:id="118"/>
    </w:p>
    <w:p w14:paraId="182019DE" w14:textId="77777777" w:rsidR="00EE5B34" w:rsidRPr="00EE5B34" w:rsidRDefault="00EE5B34" w:rsidP="00EE5B34">
      <w:pPr>
        <w:keepNext/>
        <w:keepLines/>
        <w:spacing w:before="160" w:after="80"/>
        <w:jc w:val="both"/>
        <w:outlineLvl w:val="1"/>
        <w:rPr>
          <w:rFonts w:ascii="Times New Roman" w:eastAsiaTheme="majorEastAsia" w:hAnsi="Times New Roman" w:cs="Times New Roman"/>
          <w:b/>
          <w:bCs/>
        </w:rPr>
      </w:pPr>
      <w:bookmarkStart w:id="121" w:name="references-1"/>
      <w:bookmarkEnd w:id="119"/>
      <w:bookmarkEnd w:id="120"/>
      <w:r w:rsidRPr="00EE5B34">
        <w:rPr>
          <w:rFonts w:ascii="Times New Roman" w:eastAsiaTheme="majorEastAsia" w:hAnsi="Times New Roman" w:cs="Times New Roman"/>
          <w:b/>
          <w:bCs/>
        </w:rPr>
        <w:lastRenderedPageBreak/>
        <w:t>References</w:t>
      </w:r>
    </w:p>
    <w:p w14:paraId="228D1212" w14:textId="77777777" w:rsidR="00EE5B34" w:rsidRPr="00EE5B34" w:rsidRDefault="00EE5B34" w:rsidP="00EE5B34">
      <w:pPr>
        <w:jc w:val="both"/>
        <w:rPr>
          <w:rFonts w:ascii="Times New Roman" w:hAnsi="Times New Roman" w:cs="Times New Roman"/>
        </w:rPr>
      </w:pPr>
      <w:bookmarkStart w:id="122" w:name="ref-c2025"/>
      <w:r w:rsidRPr="00EE5B34">
        <w:rPr>
          <w:rFonts w:ascii="Times New Roman" w:hAnsi="Times New Roman" w:cs="Times New Roman"/>
        </w:rPr>
        <w:t xml:space="preserve">Agbo, C., </w:t>
      </w:r>
      <w:proofErr w:type="spellStart"/>
      <w:r w:rsidRPr="00EE5B34">
        <w:rPr>
          <w:rFonts w:ascii="Times New Roman" w:hAnsi="Times New Roman" w:cs="Times New Roman"/>
        </w:rPr>
        <w:t>Ogieuhi</w:t>
      </w:r>
      <w:proofErr w:type="spellEnd"/>
      <w:r w:rsidRPr="00EE5B34">
        <w:rPr>
          <w:rFonts w:ascii="Times New Roman" w:hAnsi="Times New Roman" w:cs="Times New Roman"/>
        </w:rPr>
        <w:t xml:space="preserve">, I., </w:t>
      </w:r>
      <w:proofErr w:type="spellStart"/>
      <w:r w:rsidRPr="00EE5B34">
        <w:rPr>
          <w:rFonts w:ascii="Times New Roman" w:hAnsi="Times New Roman" w:cs="Times New Roman"/>
        </w:rPr>
        <w:t>Ajekiigbe</w:t>
      </w:r>
      <w:proofErr w:type="spellEnd"/>
      <w:r w:rsidRPr="00EE5B34">
        <w:rPr>
          <w:rFonts w:ascii="Times New Roman" w:hAnsi="Times New Roman" w:cs="Times New Roman"/>
        </w:rPr>
        <w:t>, V., Anthony, C. S., Kolo-</w:t>
      </w:r>
      <w:proofErr w:type="spellStart"/>
      <w:r w:rsidRPr="00EE5B34">
        <w:rPr>
          <w:rFonts w:ascii="Times New Roman" w:hAnsi="Times New Roman" w:cs="Times New Roman"/>
        </w:rPr>
        <w:t>Manma</w:t>
      </w:r>
      <w:proofErr w:type="spellEnd"/>
      <w:r w:rsidRPr="00EE5B34">
        <w:rPr>
          <w:rFonts w:ascii="Times New Roman" w:hAnsi="Times New Roman" w:cs="Times New Roman"/>
        </w:rPr>
        <w:t xml:space="preserve">, K., </w:t>
      </w:r>
      <w:proofErr w:type="spellStart"/>
      <w:r w:rsidRPr="00EE5B34">
        <w:rPr>
          <w:rFonts w:ascii="Times New Roman" w:hAnsi="Times New Roman" w:cs="Times New Roman"/>
        </w:rPr>
        <w:t>Omitade</w:t>
      </w:r>
      <w:proofErr w:type="spellEnd"/>
      <w:r w:rsidRPr="00EE5B34">
        <w:rPr>
          <w:rFonts w:ascii="Times New Roman" w:hAnsi="Times New Roman" w:cs="Times New Roman"/>
        </w:rPr>
        <w:t xml:space="preserve">, T. F., </w:t>
      </w:r>
      <w:proofErr w:type="spellStart"/>
      <w:r w:rsidRPr="00EE5B34">
        <w:rPr>
          <w:rFonts w:ascii="Times New Roman" w:hAnsi="Times New Roman" w:cs="Times New Roman"/>
        </w:rPr>
        <w:t>Akinmeji</w:t>
      </w:r>
      <w:proofErr w:type="spellEnd"/>
      <w:r w:rsidRPr="00EE5B34">
        <w:rPr>
          <w:rFonts w:ascii="Times New Roman" w:hAnsi="Times New Roman" w:cs="Times New Roman"/>
        </w:rPr>
        <w:t xml:space="preserve">, O., Ajayi, J. O., </w:t>
      </w:r>
      <w:proofErr w:type="spellStart"/>
      <w:r w:rsidRPr="00EE5B34">
        <w:rPr>
          <w:rFonts w:ascii="Times New Roman" w:hAnsi="Times New Roman" w:cs="Times New Roman"/>
        </w:rPr>
        <w:t>Olaore</w:t>
      </w:r>
      <w:proofErr w:type="spellEnd"/>
      <w:r w:rsidRPr="00EE5B34">
        <w:rPr>
          <w:rFonts w:ascii="Times New Roman" w:hAnsi="Times New Roman" w:cs="Times New Roman"/>
        </w:rPr>
        <w:t xml:space="preserve">, A. K., </w:t>
      </w:r>
      <w:proofErr w:type="spellStart"/>
      <w:r w:rsidRPr="00EE5B34">
        <w:rPr>
          <w:rFonts w:ascii="Times New Roman" w:hAnsi="Times New Roman" w:cs="Times New Roman"/>
        </w:rPr>
        <w:t>Omoleke</w:t>
      </w:r>
      <w:proofErr w:type="spellEnd"/>
      <w:r w:rsidRPr="00EE5B34">
        <w:rPr>
          <w:rFonts w:ascii="Times New Roman" w:hAnsi="Times New Roman" w:cs="Times New Roman"/>
        </w:rPr>
        <w:t xml:space="preserve">, A. A., Bakare, I. S., Isah, A., &amp; </w:t>
      </w:r>
      <w:proofErr w:type="spellStart"/>
      <w:r w:rsidRPr="00EE5B34">
        <w:rPr>
          <w:rFonts w:ascii="Times New Roman" w:hAnsi="Times New Roman" w:cs="Times New Roman"/>
        </w:rPr>
        <w:t>Nworu</w:t>
      </w:r>
      <w:proofErr w:type="spellEnd"/>
      <w:r w:rsidRPr="00EE5B34">
        <w:rPr>
          <w:rFonts w:ascii="Times New Roman" w:hAnsi="Times New Roman" w:cs="Times New Roman"/>
        </w:rPr>
        <w:t xml:space="preserve">, C. (2025). A scoping review of mobile health for ART adherence in pregnant and breastfeeding women with HIV in </w:t>
      </w:r>
      <w:proofErr w:type="spellStart"/>
      <w:r w:rsidRPr="00EE5B34">
        <w:rPr>
          <w:rFonts w:ascii="Times New Roman" w:hAnsi="Times New Roman" w:cs="Times New Roman"/>
        </w:rPr>
        <w:t>sub-saharan</w:t>
      </w:r>
      <w:proofErr w:type="spellEnd"/>
      <w:r w:rsidRPr="00EE5B34">
        <w:rPr>
          <w:rFonts w:ascii="Times New Roman" w:hAnsi="Times New Roman" w:cs="Times New Roman"/>
        </w:rPr>
        <w:t xml:space="preserve"> </w:t>
      </w:r>
      <w:proofErr w:type="spellStart"/>
      <w:r w:rsidRPr="00EE5B34">
        <w:rPr>
          <w:rFonts w:ascii="Times New Roman" w:hAnsi="Times New Roman" w:cs="Times New Roman"/>
        </w:rPr>
        <w:t>africa</w:t>
      </w:r>
      <w:proofErr w:type="spellEnd"/>
      <w:r w:rsidRPr="00EE5B34">
        <w:rPr>
          <w:rFonts w:ascii="Times New Roman" w:hAnsi="Times New Roman" w:cs="Times New Roman"/>
        </w:rPr>
        <w:t xml:space="preserve">: Preferences, acceptability, and privacy concerns. </w:t>
      </w:r>
      <w:r w:rsidRPr="00EE5B34">
        <w:rPr>
          <w:rFonts w:ascii="Times New Roman" w:hAnsi="Times New Roman" w:cs="Times New Roman"/>
          <w:i/>
          <w:iCs/>
        </w:rPr>
        <w:t>BMC Infectious Diseases</w:t>
      </w:r>
      <w:r w:rsidRPr="00EE5B34">
        <w:rPr>
          <w:rFonts w:ascii="Times New Roman" w:hAnsi="Times New Roman" w:cs="Times New Roman"/>
        </w:rPr>
        <w:t>.</w:t>
      </w:r>
    </w:p>
    <w:p w14:paraId="18FB0DC4" w14:textId="77777777" w:rsidR="00EE5B34" w:rsidRPr="00EE5B34" w:rsidRDefault="00EE5B34" w:rsidP="00EE5B34">
      <w:pPr>
        <w:jc w:val="both"/>
        <w:rPr>
          <w:rFonts w:ascii="Times New Roman" w:hAnsi="Times New Roman" w:cs="Times New Roman"/>
        </w:rPr>
      </w:pPr>
      <w:bookmarkStart w:id="123" w:name="ref-abhishek2023"/>
      <w:bookmarkEnd w:id="122"/>
      <w:r w:rsidRPr="00EE5B34">
        <w:rPr>
          <w:rFonts w:ascii="Times New Roman" w:hAnsi="Times New Roman" w:cs="Times New Roman"/>
        </w:rPr>
        <w:t xml:space="preserve">Aggarwal, A., Tam, C. C., Wu, D., Li, X., &amp; Qiao, S. (2023). Artificial </w:t>
      </w:r>
      <w:proofErr w:type="spellStart"/>
      <w:r w:rsidRPr="00EE5B34">
        <w:rPr>
          <w:rFonts w:ascii="Times New Roman" w:hAnsi="Times New Roman" w:cs="Times New Roman"/>
        </w:rPr>
        <w:t>IntelligenceBased</w:t>
      </w:r>
      <w:proofErr w:type="spellEnd"/>
      <w:r w:rsidRPr="00EE5B34">
        <w:rPr>
          <w:rFonts w:ascii="Times New Roman" w:hAnsi="Times New Roman" w:cs="Times New Roman"/>
        </w:rPr>
        <w:t xml:space="preserve"> chatbots for promoting health behavioral changes: Systematic review. </w:t>
      </w:r>
      <w:r w:rsidRPr="00EE5B34">
        <w:rPr>
          <w:rFonts w:ascii="Times New Roman" w:hAnsi="Times New Roman" w:cs="Times New Roman"/>
          <w:i/>
          <w:iCs/>
        </w:rPr>
        <w:t>JMIR Publications</w:t>
      </w:r>
      <w:r w:rsidRPr="00EE5B34">
        <w:rPr>
          <w:rFonts w:ascii="Times New Roman" w:hAnsi="Times New Roman" w:cs="Times New Roman"/>
        </w:rPr>
        <w:t>.</w:t>
      </w:r>
    </w:p>
    <w:p w14:paraId="724BC7C8" w14:textId="77777777" w:rsidR="00EE5B34" w:rsidRPr="00EE5B34" w:rsidRDefault="00EE5B34" w:rsidP="00EE5B34">
      <w:pPr>
        <w:jc w:val="both"/>
        <w:rPr>
          <w:rFonts w:ascii="Times New Roman" w:hAnsi="Times New Roman" w:cs="Times New Roman"/>
        </w:rPr>
      </w:pPr>
      <w:bookmarkStart w:id="124" w:name="ref-i2024"/>
      <w:bookmarkEnd w:id="123"/>
      <w:r w:rsidRPr="00EE5B34">
        <w:rPr>
          <w:rFonts w:ascii="Times New Roman" w:hAnsi="Times New Roman" w:cs="Times New Roman"/>
        </w:rPr>
        <w:t xml:space="preserve">Akpan, I., Kobara, Y., Owolabi, J., Akpan, A. A., &amp; </w:t>
      </w:r>
      <w:proofErr w:type="spellStart"/>
      <w:r w:rsidRPr="00EE5B34">
        <w:rPr>
          <w:rFonts w:ascii="Times New Roman" w:hAnsi="Times New Roman" w:cs="Times New Roman"/>
        </w:rPr>
        <w:t>Offodile</w:t>
      </w:r>
      <w:proofErr w:type="spellEnd"/>
      <w:r w:rsidRPr="00EE5B34">
        <w:rPr>
          <w:rFonts w:ascii="Times New Roman" w:hAnsi="Times New Roman" w:cs="Times New Roman"/>
        </w:rPr>
        <w:t xml:space="preserve">, O. F. (2024). Conversational and generative artificial intelligence and human-chatbot interaction in education and research. </w:t>
      </w:r>
      <w:r w:rsidRPr="00EE5B34">
        <w:rPr>
          <w:rFonts w:ascii="Times New Roman" w:hAnsi="Times New Roman" w:cs="Times New Roman"/>
          <w:i/>
          <w:iCs/>
        </w:rPr>
        <w:t>International Transactions in Operational Research</w:t>
      </w:r>
      <w:r w:rsidRPr="00EE5B34">
        <w:rPr>
          <w:rFonts w:ascii="Times New Roman" w:hAnsi="Times New Roman" w:cs="Times New Roman"/>
        </w:rPr>
        <w:t>.</w:t>
      </w:r>
    </w:p>
    <w:p w14:paraId="603C2A9B" w14:textId="77777777" w:rsidR="00EE5B34" w:rsidRPr="00EE5B34" w:rsidRDefault="00EE5B34" w:rsidP="00EE5B34">
      <w:pPr>
        <w:jc w:val="both"/>
        <w:rPr>
          <w:rFonts w:ascii="Times New Roman" w:hAnsi="Times New Roman" w:cs="Times New Roman"/>
        </w:rPr>
      </w:pPr>
      <w:bookmarkStart w:id="125" w:name="ref-saki2022"/>
      <w:bookmarkEnd w:id="124"/>
      <w:r w:rsidRPr="00EE5B34">
        <w:rPr>
          <w:rFonts w:ascii="Times New Roman" w:hAnsi="Times New Roman" w:cs="Times New Roman"/>
        </w:rPr>
        <w:t xml:space="preserve">Amagai, S., Pila, S., Kaat, A. J., Nowinski, C. J., &amp; Gershon, R. (2022). Challenges in participant engagement and retention using mobile health apps: Literature review. </w:t>
      </w:r>
      <w:r w:rsidRPr="00EE5B34">
        <w:rPr>
          <w:rFonts w:ascii="Times New Roman" w:hAnsi="Times New Roman" w:cs="Times New Roman"/>
          <w:i/>
          <w:iCs/>
        </w:rPr>
        <w:t>JMIR Publications</w:t>
      </w:r>
      <w:r w:rsidRPr="00EE5B34">
        <w:rPr>
          <w:rFonts w:ascii="Times New Roman" w:hAnsi="Times New Roman" w:cs="Times New Roman"/>
        </w:rPr>
        <w:t>.</w:t>
      </w:r>
    </w:p>
    <w:p w14:paraId="7F3B6C53" w14:textId="77777777" w:rsidR="00EE5B34" w:rsidRPr="00EE5B34" w:rsidRDefault="00EE5B34" w:rsidP="00EE5B34">
      <w:pPr>
        <w:jc w:val="both"/>
        <w:rPr>
          <w:rFonts w:ascii="Times New Roman" w:hAnsi="Times New Roman" w:cs="Times New Roman"/>
        </w:rPr>
      </w:pPr>
      <w:bookmarkStart w:id="126" w:name="ref-aditi2021"/>
      <w:bookmarkEnd w:id="125"/>
      <w:r w:rsidRPr="00EE5B34">
        <w:rPr>
          <w:rFonts w:ascii="Times New Roman" w:hAnsi="Times New Roman" w:cs="Times New Roman"/>
        </w:rPr>
        <w:t xml:space="preserve">Babel, A., Taneja, R., </w:t>
      </w:r>
      <w:proofErr w:type="spellStart"/>
      <w:r w:rsidRPr="00EE5B34">
        <w:rPr>
          <w:rFonts w:ascii="Times New Roman" w:hAnsi="Times New Roman" w:cs="Times New Roman"/>
        </w:rPr>
        <w:t>Malvestiti</w:t>
      </w:r>
      <w:proofErr w:type="spellEnd"/>
      <w:r w:rsidRPr="00EE5B34">
        <w:rPr>
          <w:rFonts w:ascii="Times New Roman" w:hAnsi="Times New Roman" w:cs="Times New Roman"/>
        </w:rPr>
        <w:t xml:space="preserve">, F. M., Monaco, A., &amp; Donde, S. (2021). Artificial intelligence solutions to increase medication adherence in patients with non-communicable diseases. </w:t>
      </w:r>
      <w:r w:rsidRPr="00EE5B34">
        <w:rPr>
          <w:rFonts w:ascii="Times New Roman" w:hAnsi="Times New Roman" w:cs="Times New Roman"/>
          <w:i/>
          <w:iCs/>
        </w:rPr>
        <w:t>Frontiers Media</w:t>
      </w:r>
      <w:r w:rsidRPr="00EE5B34">
        <w:rPr>
          <w:rFonts w:ascii="Times New Roman" w:hAnsi="Times New Roman" w:cs="Times New Roman"/>
        </w:rPr>
        <w:t>.</w:t>
      </w:r>
    </w:p>
    <w:p w14:paraId="25B79B33" w14:textId="77777777" w:rsidR="00EE5B34" w:rsidRPr="00EE5B34" w:rsidRDefault="00EE5B34" w:rsidP="00EE5B34">
      <w:pPr>
        <w:jc w:val="both"/>
        <w:rPr>
          <w:rFonts w:ascii="Times New Roman" w:hAnsi="Times New Roman" w:cs="Times New Roman"/>
        </w:rPr>
      </w:pPr>
      <w:bookmarkStart w:id="127" w:name="ref-nicola2023"/>
      <w:bookmarkEnd w:id="126"/>
      <w:r w:rsidRPr="00EE5B34">
        <w:rPr>
          <w:rFonts w:ascii="Times New Roman" w:hAnsi="Times New Roman" w:cs="Times New Roman"/>
        </w:rPr>
        <w:t xml:space="preserve">Bragazzi, N. L., Crapanzano, A., </w:t>
      </w:r>
      <w:proofErr w:type="spellStart"/>
      <w:r w:rsidRPr="00EE5B34">
        <w:rPr>
          <w:rFonts w:ascii="Times New Roman" w:hAnsi="Times New Roman" w:cs="Times New Roman"/>
        </w:rPr>
        <w:t>Converti</w:t>
      </w:r>
      <w:proofErr w:type="spellEnd"/>
      <w:r w:rsidRPr="00EE5B34">
        <w:rPr>
          <w:rFonts w:ascii="Times New Roman" w:hAnsi="Times New Roman" w:cs="Times New Roman"/>
        </w:rPr>
        <w:t xml:space="preserve">, M., Zerbetto, R., &amp; </w:t>
      </w:r>
      <w:proofErr w:type="spellStart"/>
      <w:r w:rsidRPr="00EE5B34">
        <w:rPr>
          <w:rFonts w:ascii="Times New Roman" w:hAnsi="Times New Roman" w:cs="Times New Roman"/>
        </w:rPr>
        <w:t>KhamisyFarah</w:t>
      </w:r>
      <w:proofErr w:type="spellEnd"/>
      <w:r w:rsidRPr="00EE5B34">
        <w:rPr>
          <w:rFonts w:ascii="Times New Roman" w:hAnsi="Times New Roman" w:cs="Times New Roman"/>
        </w:rPr>
        <w:t xml:space="preserve">, R. (2023). The impact of generative conversational artificial intelligence on the lesbian, gay, bisexual, transgender, and queer community: Scoping review. </w:t>
      </w:r>
      <w:r w:rsidRPr="00EE5B34">
        <w:rPr>
          <w:rFonts w:ascii="Times New Roman" w:hAnsi="Times New Roman" w:cs="Times New Roman"/>
          <w:i/>
          <w:iCs/>
        </w:rPr>
        <w:t>JMIR Publications</w:t>
      </w:r>
      <w:r w:rsidRPr="00EE5B34">
        <w:rPr>
          <w:rFonts w:ascii="Times New Roman" w:hAnsi="Times New Roman" w:cs="Times New Roman"/>
        </w:rPr>
        <w:t>.</w:t>
      </w:r>
    </w:p>
    <w:p w14:paraId="0FC9AE80" w14:textId="77777777" w:rsidR="00EE5B34" w:rsidRPr="00EE5B34" w:rsidRDefault="00EE5B34" w:rsidP="00EE5B34">
      <w:pPr>
        <w:jc w:val="both"/>
        <w:rPr>
          <w:rFonts w:ascii="Times New Roman" w:hAnsi="Times New Roman" w:cs="Times New Roman"/>
        </w:rPr>
      </w:pPr>
      <w:bookmarkStart w:id="128" w:name="ref-siyu2023"/>
      <w:bookmarkEnd w:id="127"/>
      <w:r w:rsidRPr="00EE5B34">
        <w:rPr>
          <w:rFonts w:ascii="Times New Roman" w:hAnsi="Times New Roman" w:cs="Times New Roman"/>
        </w:rPr>
        <w:t xml:space="preserve">Chen, S., Zhang, Q., Chan, J., Yu, F. Y., Chidgey, A., Fang, Y., Mo, P., &amp; Wang, Z. (2023). Evaluating an innovative HIV self-testing service with web-based, real-time counseling provided by an artificial intelligence chatbot (HIVST-chatbot) in increasing HIV self-testing use among </w:t>
      </w:r>
      <w:proofErr w:type="spellStart"/>
      <w:r w:rsidRPr="00EE5B34">
        <w:rPr>
          <w:rFonts w:ascii="Times New Roman" w:hAnsi="Times New Roman" w:cs="Times New Roman"/>
        </w:rPr>
        <w:t>chinese</w:t>
      </w:r>
      <w:proofErr w:type="spellEnd"/>
      <w:r w:rsidRPr="00EE5B34">
        <w:rPr>
          <w:rFonts w:ascii="Times New Roman" w:hAnsi="Times New Roman" w:cs="Times New Roman"/>
        </w:rPr>
        <w:t xml:space="preserve"> men who have sex with men: Protocol for a noninferiority randomized controlled trial. </w:t>
      </w:r>
      <w:r w:rsidRPr="00EE5B34">
        <w:rPr>
          <w:rFonts w:ascii="Times New Roman" w:hAnsi="Times New Roman" w:cs="Times New Roman"/>
          <w:i/>
          <w:iCs/>
        </w:rPr>
        <w:t>JMIR Research Protocols</w:t>
      </w:r>
      <w:r w:rsidRPr="00EE5B34">
        <w:rPr>
          <w:rFonts w:ascii="Times New Roman" w:hAnsi="Times New Roman" w:cs="Times New Roman"/>
        </w:rPr>
        <w:t>.</w:t>
      </w:r>
    </w:p>
    <w:p w14:paraId="4738161A" w14:textId="77777777" w:rsidR="00EE5B34" w:rsidRPr="00EE5B34" w:rsidRDefault="00EE5B34" w:rsidP="00EE5B34">
      <w:pPr>
        <w:jc w:val="both"/>
        <w:rPr>
          <w:rFonts w:ascii="Times New Roman" w:hAnsi="Times New Roman" w:cs="Times New Roman"/>
        </w:rPr>
      </w:pPr>
      <w:bookmarkStart w:id="129" w:name="ref-han2022a"/>
      <w:bookmarkEnd w:id="128"/>
      <w:r w:rsidRPr="00EE5B34">
        <w:rPr>
          <w:rFonts w:ascii="Times New Roman" w:hAnsi="Times New Roman" w:cs="Times New Roman"/>
        </w:rPr>
        <w:t xml:space="preserve">Chew, H. S. J. (2022). The use of artificial </w:t>
      </w:r>
      <w:proofErr w:type="spellStart"/>
      <w:r w:rsidRPr="00EE5B34">
        <w:rPr>
          <w:rFonts w:ascii="Times New Roman" w:hAnsi="Times New Roman" w:cs="Times New Roman"/>
        </w:rPr>
        <w:t>IntelligenceBased</w:t>
      </w:r>
      <w:proofErr w:type="spellEnd"/>
      <w:r w:rsidRPr="00EE5B34">
        <w:rPr>
          <w:rFonts w:ascii="Times New Roman" w:hAnsi="Times New Roman" w:cs="Times New Roman"/>
        </w:rPr>
        <w:t xml:space="preserve"> conversational agents (chatbots) for weight loss: Scoping review and practical recommendations. </w:t>
      </w:r>
      <w:r w:rsidRPr="00EE5B34">
        <w:rPr>
          <w:rFonts w:ascii="Times New Roman" w:hAnsi="Times New Roman" w:cs="Times New Roman"/>
          <w:i/>
          <w:iCs/>
        </w:rPr>
        <w:t>JMIR Publications</w:t>
      </w:r>
      <w:r w:rsidRPr="00EE5B34">
        <w:rPr>
          <w:rFonts w:ascii="Times New Roman" w:hAnsi="Times New Roman" w:cs="Times New Roman"/>
        </w:rPr>
        <w:t>.</w:t>
      </w:r>
    </w:p>
    <w:p w14:paraId="4DB4C6BA" w14:textId="77777777" w:rsidR="00EE5B34" w:rsidRPr="00EE5B34" w:rsidRDefault="00EE5B34" w:rsidP="00EE5B34">
      <w:pPr>
        <w:jc w:val="both"/>
        <w:rPr>
          <w:rFonts w:ascii="Times New Roman" w:hAnsi="Times New Roman" w:cs="Times New Roman"/>
        </w:rPr>
      </w:pPr>
      <w:bookmarkStart w:id="130" w:name="ref-han2022"/>
      <w:bookmarkEnd w:id="129"/>
      <w:r w:rsidRPr="00EE5B34">
        <w:rPr>
          <w:rFonts w:ascii="Times New Roman" w:hAnsi="Times New Roman" w:cs="Times New Roman"/>
        </w:rPr>
        <w:t xml:space="preserve">Chew, H. S. J., &amp; </w:t>
      </w:r>
      <w:proofErr w:type="spellStart"/>
      <w:r w:rsidRPr="00EE5B34">
        <w:rPr>
          <w:rFonts w:ascii="Times New Roman" w:hAnsi="Times New Roman" w:cs="Times New Roman"/>
        </w:rPr>
        <w:t>Achananuparp</w:t>
      </w:r>
      <w:proofErr w:type="spellEnd"/>
      <w:r w:rsidRPr="00EE5B34">
        <w:rPr>
          <w:rFonts w:ascii="Times New Roman" w:hAnsi="Times New Roman" w:cs="Times New Roman"/>
        </w:rPr>
        <w:t xml:space="preserve">, P. (2022). Perceptions and needs of artificial intelligence in health care to increase adoption: Scoping review. </w:t>
      </w:r>
      <w:r w:rsidRPr="00EE5B34">
        <w:rPr>
          <w:rFonts w:ascii="Times New Roman" w:hAnsi="Times New Roman" w:cs="Times New Roman"/>
          <w:i/>
          <w:iCs/>
        </w:rPr>
        <w:t>JMIR Publications</w:t>
      </w:r>
      <w:r w:rsidRPr="00EE5B34">
        <w:rPr>
          <w:rFonts w:ascii="Times New Roman" w:hAnsi="Times New Roman" w:cs="Times New Roman"/>
        </w:rPr>
        <w:t>.</w:t>
      </w:r>
    </w:p>
    <w:p w14:paraId="2B389AE6" w14:textId="77777777" w:rsidR="00EE5B34" w:rsidRPr="00EE5B34" w:rsidRDefault="00EE5B34" w:rsidP="00EE5B34">
      <w:pPr>
        <w:jc w:val="both"/>
        <w:rPr>
          <w:rFonts w:ascii="Times New Roman" w:hAnsi="Times New Roman" w:cs="Times New Roman"/>
        </w:rPr>
      </w:pPr>
      <w:bookmarkStart w:id="131" w:name="ref-michelle2024"/>
      <w:bookmarkEnd w:id="130"/>
      <w:r w:rsidRPr="00EE5B34">
        <w:rPr>
          <w:rFonts w:ascii="Times New Roman" w:hAnsi="Times New Roman" w:cs="Times New Roman"/>
        </w:rPr>
        <w:t xml:space="preserve">Clark, M., &amp; Bailey, S. (2024). Chatbots in health care: Connecting patients to information. </w:t>
      </w:r>
      <w:r w:rsidRPr="00EE5B34">
        <w:rPr>
          <w:rFonts w:ascii="Times New Roman" w:hAnsi="Times New Roman" w:cs="Times New Roman"/>
          <w:i/>
          <w:iCs/>
        </w:rPr>
        <w:t>None</w:t>
      </w:r>
      <w:r w:rsidRPr="00EE5B34">
        <w:rPr>
          <w:rFonts w:ascii="Times New Roman" w:hAnsi="Times New Roman" w:cs="Times New Roman"/>
        </w:rPr>
        <w:t>.</w:t>
      </w:r>
    </w:p>
    <w:p w14:paraId="359B2E6A" w14:textId="77777777" w:rsidR="00EE5B34" w:rsidRPr="00EE5B34" w:rsidRDefault="00EE5B34" w:rsidP="00EE5B34">
      <w:pPr>
        <w:jc w:val="both"/>
        <w:rPr>
          <w:rFonts w:ascii="Times New Roman" w:hAnsi="Times New Roman" w:cs="Times New Roman"/>
        </w:rPr>
      </w:pPr>
      <w:bookmarkStart w:id="132" w:name="ref-jana2017"/>
      <w:bookmarkEnd w:id="131"/>
      <w:r w:rsidRPr="00EE5B34">
        <w:rPr>
          <w:rFonts w:ascii="Times New Roman" w:hAnsi="Times New Roman" w:cs="Times New Roman"/>
        </w:rPr>
        <w:t xml:space="preserve">Daher, J., </w:t>
      </w:r>
      <w:proofErr w:type="spellStart"/>
      <w:r w:rsidRPr="00EE5B34">
        <w:rPr>
          <w:rFonts w:ascii="Times New Roman" w:hAnsi="Times New Roman" w:cs="Times New Roman"/>
        </w:rPr>
        <w:t>Vijh</w:t>
      </w:r>
      <w:proofErr w:type="spellEnd"/>
      <w:r w:rsidRPr="00EE5B34">
        <w:rPr>
          <w:rFonts w:ascii="Times New Roman" w:hAnsi="Times New Roman" w:cs="Times New Roman"/>
        </w:rPr>
        <w:t xml:space="preserve">, R., </w:t>
      </w:r>
      <w:proofErr w:type="spellStart"/>
      <w:r w:rsidRPr="00EE5B34">
        <w:rPr>
          <w:rFonts w:ascii="Times New Roman" w:hAnsi="Times New Roman" w:cs="Times New Roman"/>
        </w:rPr>
        <w:t>Linthwaite</w:t>
      </w:r>
      <w:proofErr w:type="spellEnd"/>
      <w:r w:rsidRPr="00EE5B34">
        <w:rPr>
          <w:rFonts w:ascii="Times New Roman" w:hAnsi="Times New Roman" w:cs="Times New Roman"/>
        </w:rPr>
        <w:t xml:space="preserve">, B., Dave, S., Kim, J., </w:t>
      </w:r>
      <w:proofErr w:type="spellStart"/>
      <w:proofErr w:type="gramStart"/>
      <w:r w:rsidRPr="00EE5B34">
        <w:rPr>
          <w:rFonts w:ascii="Times New Roman" w:hAnsi="Times New Roman" w:cs="Times New Roman"/>
        </w:rPr>
        <w:t>Dheda</w:t>
      </w:r>
      <w:proofErr w:type="spellEnd"/>
      <w:r w:rsidRPr="00EE5B34">
        <w:rPr>
          <w:rFonts w:ascii="Times New Roman" w:hAnsi="Times New Roman" w:cs="Times New Roman"/>
        </w:rPr>
        <w:t>, K.</w:t>
      </w:r>
      <w:proofErr w:type="gramEnd"/>
      <w:r w:rsidRPr="00EE5B34">
        <w:rPr>
          <w:rFonts w:ascii="Times New Roman" w:hAnsi="Times New Roman" w:cs="Times New Roman"/>
        </w:rPr>
        <w:t xml:space="preserve">, Peter, T., &amp; Pai, N. P. (2017). Do digital innovations for HIV and sexually transmitted infections work? Results from a systematic review (1996-2017). </w:t>
      </w:r>
      <w:r w:rsidRPr="00EE5B34">
        <w:rPr>
          <w:rFonts w:ascii="Times New Roman" w:hAnsi="Times New Roman" w:cs="Times New Roman"/>
          <w:i/>
          <w:iCs/>
        </w:rPr>
        <w:t>BMJ</w:t>
      </w:r>
      <w:r w:rsidRPr="00EE5B34">
        <w:rPr>
          <w:rFonts w:ascii="Times New Roman" w:hAnsi="Times New Roman" w:cs="Times New Roman"/>
        </w:rPr>
        <w:t>.</w:t>
      </w:r>
    </w:p>
    <w:p w14:paraId="1D506F94" w14:textId="77777777" w:rsidR="00EE5B34" w:rsidRPr="00EE5B34" w:rsidRDefault="00EE5B34" w:rsidP="00EE5B34">
      <w:pPr>
        <w:jc w:val="both"/>
        <w:rPr>
          <w:rFonts w:ascii="Times New Roman" w:hAnsi="Times New Roman" w:cs="Times New Roman"/>
        </w:rPr>
      </w:pPr>
      <w:bookmarkStart w:id="133" w:name="ref-mara2019"/>
      <w:bookmarkEnd w:id="132"/>
      <w:r w:rsidRPr="00EE5B34">
        <w:rPr>
          <w:rFonts w:ascii="Times New Roman" w:hAnsi="Times New Roman" w:cs="Times New Roman"/>
        </w:rPr>
        <w:t xml:space="preserve">Fernndez, M. E., Hoor, G. A. ten, Lieshout, S. van, Rodriguez, S. A., </w:t>
      </w:r>
      <w:proofErr w:type="spellStart"/>
      <w:r w:rsidRPr="00EE5B34">
        <w:rPr>
          <w:rFonts w:ascii="Times New Roman" w:hAnsi="Times New Roman" w:cs="Times New Roman"/>
        </w:rPr>
        <w:t>Beidas</w:t>
      </w:r>
      <w:proofErr w:type="spellEnd"/>
      <w:r w:rsidRPr="00EE5B34">
        <w:rPr>
          <w:rFonts w:ascii="Times New Roman" w:hAnsi="Times New Roman" w:cs="Times New Roman"/>
        </w:rPr>
        <w:t xml:space="preserve">, R. S., Parcel, G. S., Ruiter, R. A. C., Markham, C., &amp; Kok, G. (2019). Implementation mapping: Using intervention mapping to develop implementation strategies. </w:t>
      </w:r>
      <w:r w:rsidRPr="00EE5B34">
        <w:rPr>
          <w:rFonts w:ascii="Times New Roman" w:hAnsi="Times New Roman" w:cs="Times New Roman"/>
          <w:i/>
          <w:iCs/>
        </w:rPr>
        <w:t>Frontiers Media</w:t>
      </w:r>
      <w:r w:rsidRPr="00EE5B34">
        <w:rPr>
          <w:rFonts w:ascii="Times New Roman" w:hAnsi="Times New Roman" w:cs="Times New Roman"/>
        </w:rPr>
        <w:t>.</w:t>
      </w:r>
    </w:p>
    <w:p w14:paraId="31D536CA" w14:textId="77777777" w:rsidR="00EE5B34" w:rsidRPr="00EE5B34" w:rsidRDefault="00EE5B34" w:rsidP="00EE5B34">
      <w:pPr>
        <w:jc w:val="both"/>
        <w:rPr>
          <w:rFonts w:ascii="Times New Roman" w:hAnsi="Times New Roman" w:cs="Times New Roman"/>
        </w:rPr>
      </w:pPr>
      <w:bookmarkStart w:id="134" w:name="ref-alex2025"/>
      <w:bookmarkEnd w:id="133"/>
      <w:r w:rsidRPr="00EE5B34">
        <w:rPr>
          <w:rFonts w:ascii="Times New Roman" w:hAnsi="Times New Roman" w:cs="Times New Roman"/>
        </w:rPr>
        <w:lastRenderedPageBreak/>
        <w:t xml:space="preserve">Fischer, A. E., Hanif, H., Stocks, J. B., Rochelle, A. E., Dominguez, K., Langoni, E. G. A., Reyes, H. L. M., Doncel, G. F., &amp; Muessig, K. E. (2025). Mobile health intervention tools promoting HIV pre-exposure prophylaxis among adolescent girls and young women in </w:t>
      </w:r>
      <w:proofErr w:type="spellStart"/>
      <w:r w:rsidRPr="00EE5B34">
        <w:rPr>
          <w:rFonts w:ascii="Times New Roman" w:hAnsi="Times New Roman" w:cs="Times New Roman"/>
        </w:rPr>
        <w:t>sub-saharan</w:t>
      </w:r>
      <w:proofErr w:type="spellEnd"/>
      <w:r w:rsidRPr="00EE5B34">
        <w:rPr>
          <w:rFonts w:ascii="Times New Roman" w:hAnsi="Times New Roman" w:cs="Times New Roman"/>
        </w:rPr>
        <w:t xml:space="preserve"> </w:t>
      </w:r>
      <w:proofErr w:type="spellStart"/>
      <w:r w:rsidRPr="00EE5B34">
        <w:rPr>
          <w:rFonts w:ascii="Times New Roman" w:hAnsi="Times New Roman" w:cs="Times New Roman"/>
        </w:rPr>
        <w:t>africa</w:t>
      </w:r>
      <w:proofErr w:type="spellEnd"/>
      <w:r w:rsidRPr="00EE5B34">
        <w:rPr>
          <w:rFonts w:ascii="Times New Roman" w:hAnsi="Times New Roman" w:cs="Times New Roman"/>
        </w:rPr>
        <w:t xml:space="preserve">: Scoping review. </w:t>
      </w:r>
      <w:r w:rsidRPr="00EE5B34">
        <w:rPr>
          <w:rFonts w:ascii="Times New Roman" w:hAnsi="Times New Roman" w:cs="Times New Roman"/>
          <w:i/>
          <w:iCs/>
        </w:rPr>
        <w:t>JMIR Publications</w:t>
      </w:r>
      <w:r w:rsidRPr="00EE5B34">
        <w:rPr>
          <w:rFonts w:ascii="Times New Roman" w:hAnsi="Times New Roman" w:cs="Times New Roman"/>
        </w:rPr>
        <w:t>.</w:t>
      </w:r>
    </w:p>
    <w:p w14:paraId="5BA3BBCC" w14:textId="77777777" w:rsidR="00EE5B34" w:rsidRPr="00EE5B34" w:rsidRDefault="00EE5B34" w:rsidP="00EE5B34">
      <w:pPr>
        <w:jc w:val="both"/>
        <w:rPr>
          <w:rFonts w:ascii="Times New Roman" w:hAnsi="Times New Roman" w:cs="Times New Roman"/>
        </w:rPr>
      </w:pPr>
      <w:bookmarkStart w:id="135" w:name="ref-silvia2021"/>
      <w:bookmarkEnd w:id="134"/>
      <w:r w:rsidRPr="00EE5B34">
        <w:rPr>
          <w:rFonts w:ascii="Times New Roman" w:hAnsi="Times New Roman" w:cs="Times New Roman"/>
        </w:rPr>
        <w:t xml:space="preserve">Gabrielli, S., Rizzi, S., Bassi, G., Carbone, S., Maimone, R., </w:t>
      </w:r>
      <w:proofErr w:type="spellStart"/>
      <w:r w:rsidRPr="00EE5B34">
        <w:rPr>
          <w:rFonts w:ascii="Times New Roman" w:hAnsi="Times New Roman" w:cs="Times New Roman"/>
        </w:rPr>
        <w:t>Marchesoni</w:t>
      </w:r>
      <w:proofErr w:type="spellEnd"/>
      <w:r w:rsidRPr="00EE5B34">
        <w:rPr>
          <w:rFonts w:ascii="Times New Roman" w:hAnsi="Times New Roman" w:cs="Times New Roman"/>
        </w:rPr>
        <w:t xml:space="preserve">, M., &amp; Forti, S. (2021). Engagement and effectiveness of a healthy-coping intervention via chatbot for university students during the COVID-19 pandemic: Mixed methods proof-of-concept study. </w:t>
      </w:r>
      <w:r w:rsidRPr="00EE5B34">
        <w:rPr>
          <w:rFonts w:ascii="Times New Roman" w:hAnsi="Times New Roman" w:cs="Times New Roman"/>
          <w:i/>
          <w:iCs/>
        </w:rPr>
        <w:t>JMIR Publications</w:t>
      </w:r>
      <w:r w:rsidRPr="00EE5B34">
        <w:rPr>
          <w:rFonts w:ascii="Times New Roman" w:hAnsi="Times New Roman" w:cs="Times New Roman"/>
        </w:rPr>
        <w:t>.</w:t>
      </w:r>
    </w:p>
    <w:p w14:paraId="336867D6" w14:textId="77777777" w:rsidR="00EE5B34" w:rsidRPr="00EE5B34" w:rsidRDefault="00EE5B34" w:rsidP="00EE5B34">
      <w:pPr>
        <w:jc w:val="both"/>
        <w:rPr>
          <w:rFonts w:ascii="Times New Roman" w:hAnsi="Times New Roman" w:cs="Times New Roman"/>
        </w:rPr>
      </w:pPr>
      <w:bookmarkStart w:id="136" w:name="ref-tammy2014"/>
      <w:bookmarkEnd w:id="135"/>
      <w:r w:rsidRPr="00EE5B34">
        <w:rPr>
          <w:rFonts w:ascii="Times New Roman" w:hAnsi="Times New Roman" w:cs="Times New Roman"/>
        </w:rPr>
        <w:t xml:space="preserve">Hoffmann, T., </w:t>
      </w:r>
      <w:proofErr w:type="spellStart"/>
      <w:r w:rsidRPr="00EE5B34">
        <w:rPr>
          <w:rFonts w:ascii="Times New Roman" w:hAnsi="Times New Roman" w:cs="Times New Roman"/>
        </w:rPr>
        <w:t>Glasziou</w:t>
      </w:r>
      <w:proofErr w:type="spellEnd"/>
      <w:r w:rsidRPr="00EE5B34">
        <w:rPr>
          <w:rFonts w:ascii="Times New Roman" w:hAnsi="Times New Roman" w:cs="Times New Roman"/>
        </w:rPr>
        <w:t xml:space="preserve">, P., </w:t>
      </w:r>
      <w:proofErr w:type="spellStart"/>
      <w:r w:rsidRPr="00EE5B34">
        <w:rPr>
          <w:rFonts w:ascii="Times New Roman" w:hAnsi="Times New Roman" w:cs="Times New Roman"/>
        </w:rPr>
        <w:t>Boutron</w:t>
      </w:r>
      <w:proofErr w:type="spellEnd"/>
      <w:r w:rsidRPr="00EE5B34">
        <w:rPr>
          <w:rFonts w:ascii="Times New Roman" w:hAnsi="Times New Roman" w:cs="Times New Roman"/>
        </w:rPr>
        <w:t xml:space="preserve">, I., Milne, R., Perera, R., Moher, D., Altman, D. G., Barbour, V., Macdonald, H., Johnston, M., Lamb, S. E., </w:t>
      </w:r>
      <w:proofErr w:type="spellStart"/>
      <w:r w:rsidRPr="00EE5B34">
        <w:rPr>
          <w:rFonts w:ascii="Times New Roman" w:hAnsi="Times New Roman" w:cs="Times New Roman"/>
        </w:rPr>
        <w:t>DixonWoods</w:t>
      </w:r>
      <w:proofErr w:type="spellEnd"/>
      <w:r w:rsidRPr="00EE5B34">
        <w:rPr>
          <w:rFonts w:ascii="Times New Roman" w:hAnsi="Times New Roman" w:cs="Times New Roman"/>
        </w:rPr>
        <w:t>, M., McCulloch, P., Wyatt, J. C., Chan, A.-W., &amp; Michie, S. (2014). Better reporting of interventions: Template for intervention description and replication (</w:t>
      </w:r>
      <w:proofErr w:type="spellStart"/>
      <w:r w:rsidRPr="00EE5B34">
        <w:rPr>
          <w:rFonts w:ascii="Times New Roman" w:hAnsi="Times New Roman" w:cs="Times New Roman"/>
        </w:rPr>
        <w:t>TIDieR</w:t>
      </w:r>
      <w:proofErr w:type="spellEnd"/>
      <w:r w:rsidRPr="00EE5B34">
        <w:rPr>
          <w:rFonts w:ascii="Times New Roman" w:hAnsi="Times New Roman" w:cs="Times New Roman"/>
        </w:rPr>
        <w:t xml:space="preserve">) checklist and guide. </w:t>
      </w:r>
      <w:r w:rsidRPr="00EE5B34">
        <w:rPr>
          <w:rFonts w:ascii="Times New Roman" w:hAnsi="Times New Roman" w:cs="Times New Roman"/>
          <w:i/>
          <w:iCs/>
        </w:rPr>
        <w:t>None</w:t>
      </w:r>
      <w:r w:rsidRPr="00EE5B34">
        <w:rPr>
          <w:rFonts w:ascii="Times New Roman" w:hAnsi="Times New Roman" w:cs="Times New Roman"/>
        </w:rPr>
        <w:t>.</w:t>
      </w:r>
    </w:p>
    <w:p w14:paraId="476457B4" w14:textId="77777777" w:rsidR="00EE5B34" w:rsidRPr="00EE5B34" w:rsidRDefault="00EE5B34" w:rsidP="00EE5B34">
      <w:pPr>
        <w:jc w:val="both"/>
        <w:rPr>
          <w:rFonts w:ascii="Times New Roman" w:hAnsi="Times New Roman" w:cs="Times New Roman"/>
        </w:rPr>
      </w:pPr>
      <w:bookmarkStart w:id="137" w:name="ref-sarah2017"/>
      <w:bookmarkEnd w:id="136"/>
      <w:r w:rsidRPr="00EE5B34">
        <w:rPr>
          <w:rFonts w:ascii="Times New Roman" w:hAnsi="Times New Roman" w:cs="Times New Roman"/>
        </w:rPr>
        <w:t xml:space="preserve">Iribarren, S., Cato, K., Falzon, L., &amp; Stone, P. W. (2017). What is the economic evidence for mHealth? A systematic review of economic evaluations of mHealth solutions. </w:t>
      </w:r>
      <w:r w:rsidRPr="00EE5B34">
        <w:rPr>
          <w:rFonts w:ascii="Times New Roman" w:hAnsi="Times New Roman" w:cs="Times New Roman"/>
          <w:i/>
          <w:iCs/>
        </w:rPr>
        <w:t>Public Library of Science</w:t>
      </w:r>
      <w:r w:rsidRPr="00EE5B34">
        <w:rPr>
          <w:rFonts w:ascii="Times New Roman" w:hAnsi="Times New Roman" w:cs="Times New Roman"/>
        </w:rPr>
        <w:t>.</w:t>
      </w:r>
    </w:p>
    <w:p w14:paraId="6F8581DC" w14:textId="77777777" w:rsidR="00EE5B34" w:rsidRPr="00EE5B34" w:rsidRDefault="00EE5B34" w:rsidP="00EE5B34">
      <w:pPr>
        <w:jc w:val="both"/>
        <w:rPr>
          <w:rFonts w:ascii="Times New Roman" w:hAnsi="Times New Roman" w:cs="Times New Roman"/>
        </w:rPr>
      </w:pPr>
      <w:bookmarkStart w:id="138" w:name="ref-clemens2019"/>
      <w:bookmarkEnd w:id="137"/>
      <w:r w:rsidRPr="00EE5B34">
        <w:rPr>
          <w:rFonts w:ascii="Times New Roman" w:hAnsi="Times New Roman" w:cs="Times New Roman"/>
        </w:rPr>
        <w:t xml:space="preserve">Kruse, C. S., Betancourt, J., Ortiz, S. M., Luna, S. M. V., Bamrah, I. K., &amp; Segovia, N. (2019). Barriers to the use of mobile health in improving health outcomes in developing countries: Systematic review. </w:t>
      </w:r>
      <w:r w:rsidRPr="00EE5B34">
        <w:rPr>
          <w:rFonts w:ascii="Times New Roman" w:hAnsi="Times New Roman" w:cs="Times New Roman"/>
          <w:i/>
          <w:iCs/>
        </w:rPr>
        <w:t>JMIR Publications</w:t>
      </w:r>
      <w:r w:rsidRPr="00EE5B34">
        <w:rPr>
          <w:rFonts w:ascii="Times New Roman" w:hAnsi="Times New Roman" w:cs="Times New Roman"/>
        </w:rPr>
        <w:t>.</w:t>
      </w:r>
    </w:p>
    <w:p w14:paraId="6FD3BD38" w14:textId="77777777" w:rsidR="00EE5B34" w:rsidRPr="00EE5B34" w:rsidRDefault="00EE5B34" w:rsidP="00EE5B34">
      <w:pPr>
        <w:jc w:val="both"/>
        <w:rPr>
          <w:rFonts w:ascii="Times New Roman" w:hAnsi="Times New Roman" w:cs="Times New Roman"/>
        </w:rPr>
      </w:pPr>
      <w:bookmarkStart w:id="139" w:name="ref-panpan2022"/>
      <w:bookmarkEnd w:id="138"/>
      <w:r w:rsidRPr="00EE5B34">
        <w:rPr>
          <w:rFonts w:ascii="Times New Roman" w:hAnsi="Times New Roman" w:cs="Times New Roman"/>
        </w:rPr>
        <w:t xml:space="preserve">Ma, P., Shoki, R., Su, X., &amp; Ota, E. (2022). Implementation strategies to promote linkage to care for key populations after HIV self-testing: A scoping review. </w:t>
      </w:r>
      <w:r w:rsidRPr="00EE5B34">
        <w:rPr>
          <w:rFonts w:ascii="Times New Roman" w:hAnsi="Times New Roman" w:cs="Times New Roman"/>
          <w:i/>
          <w:iCs/>
        </w:rPr>
        <w:t>Journal of Global Health Reports</w:t>
      </w:r>
      <w:r w:rsidRPr="00EE5B34">
        <w:rPr>
          <w:rFonts w:ascii="Times New Roman" w:hAnsi="Times New Roman" w:cs="Times New Roman"/>
        </w:rPr>
        <w:t>.</w:t>
      </w:r>
    </w:p>
    <w:p w14:paraId="290F078E" w14:textId="77777777" w:rsidR="00EE5B34" w:rsidRPr="00EE5B34" w:rsidRDefault="00EE5B34" w:rsidP="00EE5B34">
      <w:pPr>
        <w:jc w:val="both"/>
        <w:rPr>
          <w:rFonts w:ascii="Times New Roman" w:hAnsi="Times New Roman" w:cs="Times New Roman"/>
        </w:rPr>
      </w:pPr>
      <w:bookmarkStart w:id="140" w:name="ref-frank2023"/>
      <w:bookmarkEnd w:id="139"/>
      <w:r w:rsidRPr="00EE5B34">
        <w:rPr>
          <w:rFonts w:ascii="Times New Roman" w:hAnsi="Times New Roman" w:cs="Times New Roman"/>
        </w:rPr>
        <w:t xml:space="preserve">Materia, F. T., Smyth, J., </w:t>
      </w:r>
      <w:proofErr w:type="spellStart"/>
      <w:r w:rsidRPr="00EE5B34">
        <w:rPr>
          <w:rFonts w:ascii="Times New Roman" w:hAnsi="Times New Roman" w:cs="Times New Roman"/>
        </w:rPr>
        <w:t>Puoane</w:t>
      </w:r>
      <w:proofErr w:type="spellEnd"/>
      <w:r w:rsidRPr="00EE5B34">
        <w:rPr>
          <w:rFonts w:ascii="Times New Roman" w:hAnsi="Times New Roman" w:cs="Times New Roman"/>
        </w:rPr>
        <w:t xml:space="preserve">, T., </w:t>
      </w:r>
      <w:proofErr w:type="spellStart"/>
      <w:r w:rsidRPr="00EE5B34">
        <w:rPr>
          <w:rFonts w:ascii="Times New Roman" w:hAnsi="Times New Roman" w:cs="Times New Roman"/>
        </w:rPr>
        <w:t>Tsolekile</w:t>
      </w:r>
      <w:proofErr w:type="spellEnd"/>
      <w:r w:rsidRPr="00EE5B34">
        <w:rPr>
          <w:rFonts w:ascii="Times New Roman" w:hAnsi="Times New Roman" w:cs="Times New Roman"/>
        </w:rPr>
        <w:t xml:space="preserve">, L., Goggin, K., Kodish, S. R., Fox, A. T., </w:t>
      </w:r>
      <w:proofErr w:type="spellStart"/>
      <w:r w:rsidRPr="00EE5B34">
        <w:rPr>
          <w:rFonts w:ascii="Times New Roman" w:hAnsi="Times New Roman" w:cs="Times New Roman"/>
        </w:rPr>
        <w:t>Resnicow</w:t>
      </w:r>
      <w:proofErr w:type="spellEnd"/>
      <w:r w:rsidRPr="00EE5B34">
        <w:rPr>
          <w:rFonts w:ascii="Times New Roman" w:hAnsi="Times New Roman" w:cs="Times New Roman"/>
        </w:rPr>
        <w:t xml:space="preserve">, K., Werntz, S., &amp; Catley, D. (2023). Implementing text-messaging to support and enhance delivery of health behavior change interventions in low- to middle-income countries: Case study of the lifestyle </w:t>
      </w:r>
      <w:proofErr w:type="spellStart"/>
      <w:r w:rsidRPr="00EE5B34">
        <w:rPr>
          <w:rFonts w:ascii="Times New Roman" w:hAnsi="Times New Roman" w:cs="Times New Roman"/>
        </w:rPr>
        <w:t>africa</w:t>
      </w:r>
      <w:proofErr w:type="spellEnd"/>
      <w:r w:rsidRPr="00EE5B34">
        <w:rPr>
          <w:rFonts w:ascii="Times New Roman" w:hAnsi="Times New Roman" w:cs="Times New Roman"/>
        </w:rPr>
        <w:t xml:space="preserve"> intervention. </w:t>
      </w:r>
      <w:r w:rsidRPr="00EE5B34">
        <w:rPr>
          <w:rFonts w:ascii="Times New Roman" w:hAnsi="Times New Roman" w:cs="Times New Roman"/>
          <w:i/>
          <w:iCs/>
        </w:rPr>
        <w:t>BMC Public Health</w:t>
      </w:r>
      <w:r w:rsidRPr="00EE5B34">
        <w:rPr>
          <w:rFonts w:ascii="Times New Roman" w:hAnsi="Times New Roman" w:cs="Times New Roman"/>
        </w:rPr>
        <w:t>.</w:t>
      </w:r>
    </w:p>
    <w:p w14:paraId="40A18FF4" w14:textId="77777777" w:rsidR="00EE5B34" w:rsidRPr="00EE5B34" w:rsidRDefault="00EE5B34" w:rsidP="00EE5B34">
      <w:pPr>
        <w:jc w:val="both"/>
        <w:rPr>
          <w:rFonts w:ascii="Times New Roman" w:hAnsi="Times New Roman" w:cs="Times New Roman"/>
        </w:rPr>
      </w:pPr>
      <w:bookmarkStart w:id="141" w:name="ref-susan2015"/>
      <w:bookmarkEnd w:id="140"/>
      <w:r w:rsidRPr="00EE5B34">
        <w:rPr>
          <w:rFonts w:ascii="Times New Roman" w:hAnsi="Times New Roman" w:cs="Times New Roman"/>
        </w:rPr>
        <w:t xml:space="preserve">Michie, S., Wood, C. E., Johnston, M., Abraham, C., Francis, J., &amp; Hardeman, W. (2015). </w:t>
      </w:r>
      <w:proofErr w:type="spellStart"/>
      <w:r w:rsidRPr="00EE5B34">
        <w:rPr>
          <w:rFonts w:ascii="Times New Roman" w:hAnsi="Times New Roman" w:cs="Times New Roman"/>
        </w:rPr>
        <w:t>Behaviour</w:t>
      </w:r>
      <w:proofErr w:type="spellEnd"/>
      <w:r w:rsidRPr="00EE5B34">
        <w:rPr>
          <w:rFonts w:ascii="Times New Roman" w:hAnsi="Times New Roman" w:cs="Times New Roman"/>
        </w:rPr>
        <w:t xml:space="preserve"> </w:t>
      </w:r>
      <w:proofErr w:type="gramStart"/>
      <w:r w:rsidRPr="00EE5B34">
        <w:rPr>
          <w:rFonts w:ascii="Times New Roman" w:hAnsi="Times New Roman" w:cs="Times New Roman"/>
        </w:rPr>
        <w:t>change</w:t>
      </w:r>
      <w:proofErr w:type="gramEnd"/>
      <w:r w:rsidRPr="00EE5B34">
        <w:rPr>
          <w:rFonts w:ascii="Times New Roman" w:hAnsi="Times New Roman" w:cs="Times New Roman"/>
        </w:rPr>
        <w:t xml:space="preserve"> techniques: The development and evaluation of a taxonomic method for reporting and describing </w:t>
      </w:r>
      <w:proofErr w:type="spellStart"/>
      <w:r w:rsidRPr="00EE5B34">
        <w:rPr>
          <w:rFonts w:ascii="Times New Roman" w:hAnsi="Times New Roman" w:cs="Times New Roman"/>
        </w:rPr>
        <w:t>behaviour</w:t>
      </w:r>
      <w:proofErr w:type="spellEnd"/>
      <w:r w:rsidRPr="00EE5B34">
        <w:rPr>
          <w:rFonts w:ascii="Times New Roman" w:hAnsi="Times New Roman" w:cs="Times New Roman"/>
        </w:rPr>
        <w:t xml:space="preserve"> change interventions (a suite of five studies involving consensus methods, </w:t>
      </w:r>
      <w:proofErr w:type="spellStart"/>
      <w:r w:rsidRPr="00EE5B34">
        <w:rPr>
          <w:rFonts w:ascii="Times New Roman" w:hAnsi="Times New Roman" w:cs="Times New Roman"/>
        </w:rPr>
        <w:t>randomised</w:t>
      </w:r>
      <w:proofErr w:type="spellEnd"/>
      <w:r w:rsidRPr="00EE5B34">
        <w:rPr>
          <w:rFonts w:ascii="Times New Roman" w:hAnsi="Times New Roman" w:cs="Times New Roman"/>
        </w:rPr>
        <w:t xml:space="preserve"> controlled trials and analysis of qualitative data). </w:t>
      </w:r>
      <w:r w:rsidRPr="00EE5B34">
        <w:rPr>
          <w:rFonts w:ascii="Times New Roman" w:hAnsi="Times New Roman" w:cs="Times New Roman"/>
          <w:i/>
          <w:iCs/>
        </w:rPr>
        <w:t>NIHR Journals Library</w:t>
      </w:r>
      <w:r w:rsidRPr="00EE5B34">
        <w:rPr>
          <w:rFonts w:ascii="Times New Roman" w:hAnsi="Times New Roman" w:cs="Times New Roman"/>
        </w:rPr>
        <w:t>.</w:t>
      </w:r>
    </w:p>
    <w:p w14:paraId="111C546B" w14:textId="77777777" w:rsidR="00EE5B34" w:rsidRPr="00EE5B34" w:rsidRDefault="00EE5B34" w:rsidP="00EE5B34">
      <w:pPr>
        <w:jc w:val="both"/>
        <w:rPr>
          <w:rFonts w:ascii="Times New Roman" w:hAnsi="Times New Roman" w:cs="Times New Roman"/>
        </w:rPr>
      </w:pPr>
      <w:bookmarkStart w:id="142" w:name="ref-t2019"/>
      <w:bookmarkEnd w:id="141"/>
      <w:r w:rsidRPr="00EE5B34">
        <w:rPr>
          <w:rFonts w:ascii="Times New Roman" w:hAnsi="Times New Roman" w:cs="Times New Roman"/>
        </w:rPr>
        <w:t xml:space="preserve">Nadarzynski, T., Miles, O., Cowie, A., &amp; Ridge, D. (2019). Acceptability of artificial intelligence (AI)-led chatbot services in healthcare: A mixed-methods study. </w:t>
      </w:r>
      <w:r w:rsidRPr="00EE5B34">
        <w:rPr>
          <w:rFonts w:ascii="Times New Roman" w:hAnsi="Times New Roman" w:cs="Times New Roman"/>
          <w:i/>
          <w:iCs/>
        </w:rPr>
        <w:t>Digital Health</w:t>
      </w:r>
      <w:r w:rsidRPr="00EE5B34">
        <w:rPr>
          <w:rFonts w:ascii="Times New Roman" w:hAnsi="Times New Roman" w:cs="Times New Roman"/>
        </w:rPr>
        <w:t>.</w:t>
      </w:r>
    </w:p>
    <w:p w14:paraId="06DF3902" w14:textId="77777777" w:rsidR="00EE5B34" w:rsidRDefault="00EE5B34" w:rsidP="00EE5B34">
      <w:pPr>
        <w:jc w:val="both"/>
        <w:rPr>
          <w:rFonts w:ascii="Times New Roman" w:hAnsi="Times New Roman" w:cs="Times New Roman"/>
        </w:rPr>
      </w:pPr>
      <w:bookmarkStart w:id="143" w:name="ref-c2022"/>
      <w:bookmarkEnd w:id="142"/>
      <w:proofErr w:type="spellStart"/>
      <w:proofErr w:type="gramStart"/>
      <w:r w:rsidRPr="00EE5B34">
        <w:rPr>
          <w:rFonts w:ascii="Times New Roman" w:hAnsi="Times New Roman" w:cs="Times New Roman"/>
        </w:rPr>
        <w:t>O”Connor</w:t>
      </w:r>
      <w:proofErr w:type="spellEnd"/>
      <w:proofErr w:type="gramEnd"/>
      <w:r w:rsidRPr="00EE5B34">
        <w:rPr>
          <w:rFonts w:ascii="Times New Roman" w:hAnsi="Times New Roman" w:cs="Times New Roman"/>
        </w:rPr>
        <w:t xml:space="preserve">, C., </w:t>
      </w:r>
      <w:proofErr w:type="spellStart"/>
      <w:r w:rsidRPr="00EE5B34">
        <w:rPr>
          <w:rFonts w:ascii="Times New Roman" w:hAnsi="Times New Roman" w:cs="Times New Roman"/>
        </w:rPr>
        <w:t>Leyritana</w:t>
      </w:r>
      <w:proofErr w:type="spellEnd"/>
      <w:r w:rsidRPr="00EE5B34">
        <w:rPr>
          <w:rFonts w:ascii="Times New Roman" w:hAnsi="Times New Roman" w:cs="Times New Roman"/>
        </w:rPr>
        <w:t xml:space="preserve">, K., Doyle, A., </w:t>
      </w:r>
      <w:proofErr w:type="spellStart"/>
      <w:r w:rsidRPr="00EE5B34">
        <w:rPr>
          <w:rFonts w:ascii="Times New Roman" w:hAnsi="Times New Roman" w:cs="Times New Roman"/>
        </w:rPr>
        <w:t>Birdthistle</w:t>
      </w:r>
      <w:proofErr w:type="spellEnd"/>
      <w:r w:rsidRPr="00EE5B34">
        <w:rPr>
          <w:rFonts w:ascii="Times New Roman" w:hAnsi="Times New Roman" w:cs="Times New Roman"/>
        </w:rPr>
        <w:t xml:space="preserve">, I., Lewis, J. J., Gill, R., &amp; </w:t>
      </w:r>
      <w:proofErr w:type="spellStart"/>
      <w:r w:rsidRPr="00EE5B34">
        <w:rPr>
          <w:rFonts w:ascii="Times New Roman" w:hAnsi="Times New Roman" w:cs="Times New Roman"/>
        </w:rPr>
        <w:t>Salvaa</w:t>
      </w:r>
      <w:proofErr w:type="spellEnd"/>
      <w:r w:rsidRPr="00EE5B34">
        <w:rPr>
          <w:rFonts w:ascii="Times New Roman" w:hAnsi="Times New Roman" w:cs="Times New Roman"/>
        </w:rPr>
        <w:t xml:space="preserve">, E. (2022). Delivering an mHealth adherence support intervention for patients with HIV: Mixed methods process evaluation of the </w:t>
      </w:r>
      <w:proofErr w:type="spellStart"/>
      <w:r w:rsidRPr="00EE5B34">
        <w:rPr>
          <w:rFonts w:ascii="Times New Roman" w:hAnsi="Times New Roman" w:cs="Times New Roman"/>
        </w:rPr>
        <w:t>philippines</w:t>
      </w:r>
      <w:proofErr w:type="spellEnd"/>
      <w:r w:rsidRPr="00EE5B34">
        <w:rPr>
          <w:rFonts w:ascii="Times New Roman" w:hAnsi="Times New Roman" w:cs="Times New Roman"/>
        </w:rPr>
        <w:t xml:space="preserve"> connect for life study. </w:t>
      </w:r>
      <w:r w:rsidRPr="00EE5B34">
        <w:rPr>
          <w:rFonts w:ascii="Times New Roman" w:hAnsi="Times New Roman" w:cs="Times New Roman"/>
          <w:i/>
          <w:iCs/>
        </w:rPr>
        <w:t>JMIR Formative Research</w:t>
      </w:r>
      <w:r w:rsidRPr="00EE5B34">
        <w:rPr>
          <w:rFonts w:ascii="Times New Roman" w:hAnsi="Times New Roman" w:cs="Times New Roman"/>
        </w:rPr>
        <w:t>.</w:t>
      </w:r>
    </w:p>
    <w:p w14:paraId="3E5B5466" w14:textId="77777777" w:rsidR="003E2583" w:rsidRPr="00EE5B34" w:rsidRDefault="003E2583" w:rsidP="00EE5B34">
      <w:pPr>
        <w:jc w:val="both"/>
        <w:rPr>
          <w:rFonts w:ascii="Times New Roman" w:hAnsi="Times New Roman" w:cs="Times New Roman"/>
        </w:rPr>
      </w:pPr>
    </w:p>
    <w:p w14:paraId="3C9AB4AE" w14:textId="77777777" w:rsidR="00EE5B34" w:rsidRPr="00EE5B34" w:rsidRDefault="00EE5B34" w:rsidP="00EE5B34">
      <w:pPr>
        <w:jc w:val="both"/>
        <w:rPr>
          <w:rFonts w:ascii="Times New Roman" w:hAnsi="Times New Roman" w:cs="Times New Roman"/>
        </w:rPr>
      </w:pPr>
      <w:bookmarkStart w:id="144" w:name="ref-c2021"/>
      <w:bookmarkEnd w:id="143"/>
      <w:proofErr w:type="spellStart"/>
      <w:proofErr w:type="gramStart"/>
      <w:r w:rsidRPr="00EE5B34">
        <w:rPr>
          <w:rFonts w:ascii="Times New Roman" w:hAnsi="Times New Roman" w:cs="Times New Roman"/>
        </w:rPr>
        <w:lastRenderedPageBreak/>
        <w:t>O”Connor</w:t>
      </w:r>
      <w:proofErr w:type="spellEnd"/>
      <w:proofErr w:type="gramEnd"/>
      <w:r w:rsidRPr="00EE5B34">
        <w:rPr>
          <w:rFonts w:ascii="Times New Roman" w:hAnsi="Times New Roman" w:cs="Times New Roman"/>
        </w:rPr>
        <w:t xml:space="preserve">, C., </w:t>
      </w:r>
      <w:proofErr w:type="spellStart"/>
      <w:r w:rsidRPr="00EE5B34">
        <w:rPr>
          <w:rFonts w:ascii="Times New Roman" w:hAnsi="Times New Roman" w:cs="Times New Roman"/>
        </w:rPr>
        <w:t>Leyritana</w:t>
      </w:r>
      <w:proofErr w:type="spellEnd"/>
      <w:r w:rsidRPr="00EE5B34">
        <w:rPr>
          <w:rFonts w:ascii="Times New Roman" w:hAnsi="Times New Roman" w:cs="Times New Roman"/>
        </w:rPr>
        <w:t xml:space="preserve">, K., Doyle, A., Lewis, J., Gill, R., &amp; </w:t>
      </w:r>
      <w:proofErr w:type="spellStart"/>
      <w:r w:rsidRPr="00EE5B34">
        <w:rPr>
          <w:rFonts w:ascii="Times New Roman" w:hAnsi="Times New Roman" w:cs="Times New Roman"/>
        </w:rPr>
        <w:t>Salvaa</w:t>
      </w:r>
      <w:proofErr w:type="spellEnd"/>
      <w:r w:rsidRPr="00EE5B34">
        <w:rPr>
          <w:rFonts w:ascii="Times New Roman" w:hAnsi="Times New Roman" w:cs="Times New Roman"/>
        </w:rPr>
        <w:t xml:space="preserve">, E. (2021). Interactive mobile phone HIV adherence support for men who have sex with men in the </w:t>
      </w:r>
      <w:proofErr w:type="spellStart"/>
      <w:r w:rsidRPr="00EE5B34">
        <w:rPr>
          <w:rFonts w:ascii="Times New Roman" w:hAnsi="Times New Roman" w:cs="Times New Roman"/>
        </w:rPr>
        <w:t>philippines</w:t>
      </w:r>
      <w:proofErr w:type="spellEnd"/>
      <w:r w:rsidRPr="00EE5B34">
        <w:rPr>
          <w:rFonts w:ascii="Times New Roman" w:hAnsi="Times New Roman" w:cs="Times New Roman"/>
        </w:rPr>
        <w:t xml:space="preserve"> connect for life study: Mixed methods approach to intervention development and pilot testing. </w:t>
      </w:r>
      <w:r w:rsidRPr="00EE5B34">
        <w:rPr>
          <w:rFonts w:ascii="Times New Roman" w:hAnsi="Times New Roman" w:cs="Times New Roman"/>
          <w:i/>
          <w:iCs/>
        </w:rPr>
        <w:t>JMIR Formative Research</w:t>
      </w:r>
      <w:r w:rsidRPr="00EE5B34">
        <w:rPr>
          <w:rFonts w:ascii="Times New Roman" w:hAnsi="Times New Roman" w:cs="Times New Roman"/>
        </w:rPr>
        <w:t>.</w:t>
      </w:r>
    </w:p>
    <w:p w14:paraId="16123E78" w14:textId="77777777" w:rsidR="00EE5B34" w:rsidRPr="00EE5B34" w:rsidRDefault="00EE5B34" w:rsidP="00EE5B34">
      <w:pPr>
        <w:jc w:val="both"/>
        <w:rPr>
          <w:rFonts w:ascii="Times New Roman" w:hAnsi="Times New Roman" w:cs="Times New Roman"/>
        </w:rPr>
      </w:pPr>
      <w:bookmarkStart w:id="145" w:name="ref-valentine2023"/>
      <w:bookmarkEnd w:id="144"/>
      <w:r w:rsidRPr="00EE5B34">
        <w:rPr>
          <w:rFonts w:ascii="Times New Roman" w:hAnsi="Times New Roman" w:cs="Times New Roman"/>
        </w:rPr>
        <w:t xml:space="preserve">Owan, V. J., Abang, K. B., Idika, D. O., Etta, E. O., &amp; Bassey, B. A. (2023). Exploring the potential of artificial intelligence tools in educational measurement and assessment. </w:t>
      </w:r>
      <w:proofErr w:type="spellStart"/>
      <w:r w:rsidRPr="00EE5B34">
        <w:rPr>
          <w:rFonts w:ascii="Times New Roman" w:hAnsi="Times New Roman" w:cs="Times New Roman"/>
          <w:i/>
          <w:iCs/>
        </w:rPr>
        <w:t>Modestum</w:t>
      </w:r>
      <w:proofErr w:type="spellEnd"/>
      <w:r w:rsidRPr="00EE5B34">
        <w:rPr>
          <w:rFonts w:ascii="Times New Roman" w:hAnsi="Times New Roman" w:cs="Times New Roman"/>
          <w:i/>
          <w:iCs/>
        </w:rPr>
        <w:t xml:space="preserve"> Limited</w:t>
      </w:r>
      <w:r w:rsidRPr="00EE5B34">
        <w:rPr>
          <w:rFonts w:ascii="Times New Roman" w:hAnsi="Times New Roman" w:cs="Times New Roman"/>
        </w:rPr>
        <w:t>.</w:t>
      </w:r>
    </w:p>
    <w:p w14:paraId="54F35177" w14:textId="77777777" w:rsidR="00EE5B34" w:rsidRPr="00EE5B34" w:rsidRDefault="00EE5B34" w:rsidP="00EE5B34">
      <w:pPr>
        <w:jc w:val="both"/>
        <w:rPr>
          <w:rFonts w:ascii="Times New Roman" w:hAnsi="Times New Roman" w:cs="Times New Roman"/>
        </w:rPr>
      </w:pPr>
      <w:bookmarkStart w:id="146" w:name="ref-judith2021"/>
      <w:bookmarkEnd w:id="145"/>
      <w:r w:rsidRPr="00EE5B34">
        <w:rPr>
          <w:rFonts w:ascii="Times New Roman" w:hAnsi="Times New Roman" w:cs="Times New Roman"/>
        </w:rPr>
        <w:t>Prochaska, J. J., Vogel, E. A., Chieng, A., Kendra, M. S., Baiocchi, M., Pajarito, S., &amp; Robinson, A. (2021). A therapeutic relational agent for reducing problematic substance use (</w:t>
      </w:r>
      <w:proofErr w:type="spellStart"/>
      <w:r w:rsidRPr="00EE5B34">
        <w:rPr>
          <w:rFonts w:ascii="Times New Roman" w:hAnsi="Times New Roman" w:cs="Times New Roman"/>
        </w:rPr>
        <w:t>woebot</w:t>
      </w:r>
      <w:proofErr w:type="spellEnd"/>
      <w:r w:rsidRPr="00EE5B34">
        <w:rPr>
          <w:rFonts w:ascii="Times New Roman" w:hAnsi="Times New Roman" w:cs="Times New Roman"/>
        </w:rPr>
        <w:t xml:space="preserve">): Development and usability study. </w:t>
      </w:r>
      <w:r w:rsidRPr="00EE5B34">
        <w:rPr>
          <w:rFonts w:ascii="Times New Roman" w:hAnsi="Times New Roman" w:cs="Times New Roman"/>
          <w:i/>
          <w:iCs/>
        </w:rPr>
        <w:t>JMIR Publications</w:t>
      </w:r>
      <w:r w:rsidRPr="00EE5B34">
        <w:rPr>
          <w:rFonts w:ascii="Times New Roman" w:hAnsi="Times New Roman" w:cs="Times New Roman"/>
        </w:rPr>
        <w:t>.</w:t>
      </w:r>
    </w:p>
    <w:p w14:paraId="15893433" w14:textId="77777777" w:rsidR="00EE5B34" w:rsidRPr="00EE5B34" w:rsidRDefault="00EE5B34" w:rsidP="00EE5B34">
      <w:pPr>
        <w:jc w:val="both"/>
        <w:rPr>
          <w:rFonts w:ascii="Times New Roman" w:hAnsi="Times New Roman" w:cs="Times New Roman"/>
        </w:rPr>
      </w:pPr>
      <w:bookmarkStart w:id="147" w:name="ref-j2024"/>
      <w:bookmarkEnd w:id="146"/>
      <w:r w:rsidRPr="00EE5B34">
        <w:rPr>
          <w:rFonts w:ascii="Times New Roman" w:hAnsi="Times New Roman" w:cs="Times New Roman"/>
        </w:rPr>
        <w:t xml:space="preserve">Redfern, J., Tu, Q., Hyun, K., Hollings, M., Hafiz, N., Zwack, C., Free, C., Perel, P., &amp; Chow, C. K. (2024). Mobile phone text messaging for medication adherence in secondary prevention of cardiovascular disease. </w:t>
      </w:r>
      <w:r w:rsidRPr="00EE5B34">
        <w:rPr>
          <w:rFonts w:ascii="Times New Roman" w:hAnsi="Times New Roman" w:cs="Times New Roman"/>
          <w:i/>
          <w:iCs/>
        </w:rPr>
        <w:t>Cochrane Database of Systematic Reviews</w:t>
      </w:r>
      <w:r w:rsidRPr="00EE5B34">
        <w:rPr>
          <w:rFonts w:ascii="Times New Roman" w:hAnsi="Times New Roman" w:cs="Times New Roman"/>
        </w:rPr>
        <w:t>.</w:t>
      </w:r>
    </w:p>
    <w:p w14:paraId="4BA44691" w14:textId="77777777" w:rsidR="00EE5B34" w:rsidRPr="00EE5B34" w:rsidRDefault="00EE5B34" w:rsidP="00EE5B34">
      <w:pPr>
        <w:jc w:val="both"/>
        <w:rPr>
          <w:rFonts w:ascii="Times New Roman" w:hAnsi="Times New Roman" w:cs="Times New Roman"/>
        </w:rPr>
      </w:pPr>
      <w:bookmarkStart w:id="148" w:name="ref-emma2023"/>
      <w:bookmarkEnd w:id="147"/>
      <w:proofErr w:type="spellStart"/>
      <w:r w:rsidRPr="00EE5B34">
        <w:rPr>
          <w:rFonts w:ascii="Times New Roman" w:hAnsi="Times New Roman" w:cs="Times New Roman"/>
        </w:rPr>
        <w:t>Schyff</w:t>
      </w:r>
      <w:proofErr w:type="spellEnd"/>
      <w:r w:rsidRPr="00EE5B34">
        <w:rPr>
          <w:rFonts w:ascii="Times New Roman" w:hAnsi="Times New Roman" w:cs="Times New Roman"/>
        </w:rPr>
        <w:t xml:space="preserve">, E. L. van der, Ridout, B., Amon, K. L., Forsyth, R., &amp; Campbell, A. (2023). Providing self-led mental health support through an artificial </w:t>
      </w:r>
      <w:proofErr w:type="spellStart"/>
      <w:r w:rsidRPr="00EE5B34">
        <w:rPr>
          <w:rFonts w:ascii="Times New Roman" w:hAnsi="Times New Roman" w:cs="Times New Roman"/>
        </w:rPr>
        <w:t>IntelligencePowered</w:t>
      </w:r>
      <w:proofErr w:type="spellEnd"/>
      <w:r w:rsidRPr="00EE5B34">
        <w:rPr>
          <w:rFonts w:ascii="Times New Roman" w:hAnsi="Times New Roman" w:cs="Times New Roman"/>
        </w:rPr>
        <w:t xml:space="preserve"> chat bot (</w:t>
      </w:r>
      <w:proofErr w:type="spellStart"/>
      <w:r w:rsidRPr="00EE5B34">
        <w:rPr>
          <w:rFonts w:ascii="Times New Roman" w:hAnsi="Times New Roman" w:cs="Times New Roman"/>
        </w:rPr>
        <w:t>leora</w:t>
      </w:r>
      <w:proofErr w:type="spellEnd"/>
      <w:r w:rsidRPr="00EE5B34">
        <w:rPr>
          <w:rFonts w:ascii="Times New Roman" w:hAnsi="Times New Roman" w:cs="Times New Roman"/>
        </w:rPr>
        <w:t xml:space="preserve">) to meet the demand of mental health care. </w:t>
      </w:r>
      <w:r w:rsidRPr="00EE5B34">
        <w:rPr>
          <w:rFonts w:ascii="Times New Roman" w:hAnsi="Times New Roman" w:cs="Times New Roman"/>
          <w:i/>
          <w:iCs/>
        </w:rPr>
        <w:t>JMIR Publications</w:t>
      </w:r>
      <w:r w:rsidRPr="00EE5B34">
        <w:rPr>
          <w:rFonts w:ascii="Times New Roman" w:hAnsi="Times New Roman" w:cs="Times New Roman"/>
        </w:rPr>
        <w:t>.</w:t>
      </w:r>
    </w:p>
    <w:p w14:paraId="783411CC" w14:textId="77777777" w:rsidR="00EE5B34" w:rsidRPr="00EE5B34" w:rsidRDefault="00EE5B34" w:rsidP="00EE5B34">
      <w:pPr>
        <w:jc w:val="both"/>
        <w:rPr>
          <w:rFonts w:ascii="Times New Roman" w:hAnsi="Times New Roman" w:cs="Times New Roman"/>
        </w:rPr>
      </w:pPr>
      <w:bookmarkStart w:id="149" w:name="ref-elizabeth2024"/>
      <w:bookmarkEnd w:id="148"/>
      <w:r w:rsidRPr="00EE5B34">
        <w:rPr>
          <w:rFonts w:ascii="Times New Roman" w:hAnsi="Times New Roman" w:cs="Times New Roman"/>
        </w:rPr>
        <w:t xml:space="preserve">Stade, E. C., Stirman, S. W., Ungar, L., Boland, C. L., Schwartz, H. A., Yaden, D. B., </w:t>
      </w:r>
      <w:proofErr w:type="spellStart"/>
      <w:r w:rsidRPr="00EE5B34">
        <w:rPr>
          <w:rFonts w:ascii="Times New Roman" w:hAnsi="Times New Roman" w:cs="Times New Roman"/>
        </w:rPr>
        <w:t>Sedoc</w:t>
      </w:r>
      <w:proofErr w:type="spellEnd"/>
      <w:r w:rsidRPr="00EE5B34">
        <w:rPr>
          <w:rFonts w:ascii="Times New Roman" w:hAnsi="Times New Roman" w:cs="Times New Roman"/>
        </w:rPr>
        <w:t xml:space="preserve">, J., DeRubeis, </w:t>
      </w:r>
      <w:proofErr w:type="gramStart"/>
      <w:r w:rsidRPr="00EE5B34">
        <w:rPr>
          <w:rFonts w:ascii="Times New Roman" w:hAnsi="Times New Roman" w:cs="Times New Roman"/>
        </w:rPr>
        <w:t>R. J</w:t>
      </w:r>
      <w:proofErr w:type="gramEnd"/>
      <w:r w:rsidRPr="00EE5B34">
        <w:rPr>
          <w:rFonts w:ascii="Times New Roman" w:hAnsi="Times New Roman" w:cs="Times New Roman"/>
        </w:rPr>
        <w:t xml:space="preserve">., Willer, R., &amp; Eichstaedt, </w:t>
      </w:r>
      <w:proofErr w:type="gramStart"/>
      <w:r w:rsidRPr="00EE5B34">
        <w:rPr>
          <w:rFonts w:ascii="Times New Roman" w:hAnsi="Times New Roman" w:cs="Times New Roman"/>
        </w:rPr>
        <w:t>J. C</w:t>
      </w:r>
      <w:proofErr w:type="gramEnd"/>
      <w:r w:rsidRPr="00EE5B34">
        <w:rPr>
          <w:rFonts w:ascii="Times New Roman" w:hAnsi="Times New Roman" w:cs="Times New Roman"/>
        </w:rPr>
        <w:t xml:space="preserve">. (2024). Large language models could change the future of behavioral healthcare: A proposal for responsible development and evaluation. </w:t>
      </w:r>
      <w:r w:rsidRPr="00EE5B34">
        <w:rPr>
          <w:rFonts w:ascii="Times New Roman" w:hAnsi="Times New Roman" w:cs="Times New Roman"/>
          <w:i/>
          <w:iCs/>
        </w:rPr>
        <w:t>None</w:t>
      </w:r>
      <w:r w:rsidRPr="00EE5B34">
        <w:rPr>
          <w:rFonts w:ascii="Times New Roman" w:hAnsi="Times New Roman" w:cs="Times New Roman"/>
        </w:rPr>
        <w:t>.</w:t>
      </w:r>
    </w:p>
    <w:p w14:paraId="009BB93F" w14:textId="77777777" w:rsidR="00EE5B34" w:rsidRPr="00EE5B34" w:rsidRDefault="00EE5B34" w:rsidP="00EE5B34">
      <w:pPr>
        <w:jc w:val="both"/>
        <w:rPr>
          <w:rFonts w:ascii="Times New Roman" w:hAnsi="Times New Roman" w:cs="Times New Roman"/>
        </w:rPr>
      </w:pPr>
      <w:bookmarkStart w:id="150" w:name="ref-arron2024"/>
      <w:bookmarkEnd w:id="149"/>
      <w:r w:rsidRPr="00EE5B34">
        <w:rPr>
          <w:rFonts w:ascii="Times New Roman" w:hAnsi="Times New Roman" w:cs="Times New Roman"/>
        </w:rPr>
        <w:t xml:space="preserve">Tran, A., Tran, N., Tapa, J., </w:t>
      </w:r>
      <w:proofErr w:type="spellStart"/>
      <w:r w:rsidRPr="00EE5B34">
        <w:rPr>
          <w:rFonts w:ascii="Times New Roman" w:hAnsi="Times New Roman" w:cs="Times New Roman"/>
        </w:rPr>
        <w:t>Tieosapjaroen</w:t>
      </w:r>
      <w:proofErr w:type="spellEnd"/>
      <w:r w:rsidRPr="00EE5B34">
        <w:rPr>
          <w:rFonts w:ascii="Times New Roman" w:hAnsi="Times New Roman" w:cs="Times New Roman"/>
        </w:rPr>
        <w:t xml:space="preserve">, W., Fairley, C., Chow, E. P. F., Zhang, L., Baggaley, R. C., Johnson, C., Jamil, M. S., &amp; Ong, J. J. (2024). A typology of HIV self-testing support systems: A scoping review. </w:t>
      </w:r>
      <w:r w:rsidRPr="00EE5B34">
        <w:rPr>
          <w:rFonts w:ascii="Times New Roman" w:hAnsi="Times New Roman" w:cs="Times New Roman"/>
          <w:i/>
          <w:iCs/>
        </w:rPr>
        <w:t>Sexual Health</w:t>
      </w:r>
      <w:r w:rsidRPr="00EE5B34">
        <w:rPr>
          <w:rFonts w:ascii="Times New Roman" w:hAnsi="Times New Roman" w:cs="Times New Roman"/>
        </w:rPr>
        <w:t>.</w:t>
      </w:r>
    </w:p>
    <w:p w14:paraId="711E5C5B" w14:textId="77777777" w:rsidR="00EE5B34" w:rsidRPr="00EE5B34" w:rsidRDefault="00EE5B34" w:rsidP="00EE5B34">
      <w:pPr>
        <w:jc w:val="both"/>
        <w:rPr>
          <w:rFonts w:ascii="Times New Roman" w:hAnsi="Times New Roman" w:cs="Times New Roman"/>
        </w:rPr>
      </w:pPr>
      <w:bookmarkStart w:id="151" w:name="ref-jan2007"/>
      <w:bookmarkEnd w:id="150"/>
      <w:r w:rsidRPr="00EE5B34">
        <w:rPr>
          <w:rFonts w:ascii="Times New Roman" w:hAnsi="Times New Roman" w:cs="Times New Roman"/>
        </w:rPr>
        <w:t xml:space="preserve">Vandenbroucke, J. P., Elm, E. von, Altman, D. G., </w:t>
      </w:r>
      <w:proofErr w:type="spellStart"/>
      <w:r w:rsidRPr="00EE5B34">
        <w:rPr>
          <w:rFonts w:ascii="Times New Roman" w:hAnsi="Times New Roman" w:cs="Times New Roman"/>
        </w:rPr>
        <w:t>Gtzsche</w:t>
      </w:r>
      <w:proofErr w:type="spellEnd"/>
      <w:r w:rsidRPr="00EE5B34">
        <w:rPr>
          <w:rFonts w:ascii="Times New Roman" w:hAnsi="Times New Roman" w:cs="Times New Roman"/>
        </w:rPr>
        <w:t xml:space="preserve">, P. C., Mulrow, C. D., Pocock, S., Poole, C., Schlesselman, J. J., Egger, M., &amp; STROBE Initiative, for the. (2007). Strengthening the reporting of observational studies in epidemiology (STROBE): Explanation and elaboration. </w:t>
      </w:r>
      <w:r w:rsidRPr="00EE5B34">
        <w:rPr>
          <w:rFonts w:ascii="Times New Roman" w:hAnsi="Times New Roman" w:cs="Times New Roman"/>
          <w:i/>
          <w:iCs/>
        </w:rPr>
        <w:t>Public Library of Science</w:t>
      </w:r>
      <w:r w:rsidRPr="00EE5B34">
        <w:rPr>
          <w:rFonts w:ascii="Times New Roman" w:hAnsi="Times New Roman" w:cs="Times New Roman"/>
        </w:rPr>
        <w:t>.</w:t>
      </w:r>
    </w:p>
    <w:p w14:paraId="34CA1149" w14:textId="77777777" w:rsidR="00EE5B34" w:rsidRPr="00EE5B34" w:rsidRDefault="00EE5B34" w:rsidP="00EE5B34">
      <w:pPr>
        <w:jc w:val="both"/>
        <w:rPr>
          <w:rFonts w:ascii="Times New Roman" w:hAnsi="Times New Roman" w:cs="Times New Roman"/>
        </w:rPr>
      </w:pPr>
      <w:bookmarkStart w:id="152" w:name="ref-lu2021"/>
      <w:bookmarkEnd w:id="151"/>
      <w:r w:rsidRPr="00EE5B34">
        <w:rPr>
          <w:rFonts w:ascii="Times New Roman" w:hAnsi="Times New Roman" w:cs="Times New Roman"/>
        </w:rPr>
        <w:t xml:space="preserve">Xu, L., Sanders, L., Li, K., &amp; Chow, J. C. L. (2021). Chatbot for health care and oncology applications using artificial intelligence and machine learning: Systematic review. </w:t>
      </w:r>
      <w:r w:rsidRPr="00EE5B34">
        <w:rPr>
          <w:rFonts w:ascii="Times New Roman" w:hAnsi="Times New Roman" w:cs="Times New Roman"/>
          <w:i/>
          <w:iCs/>
        </w:rPr>
        <w:t>JMIR Publications</w:t>
      </w:r>
      <w:r w:rsidRPr="00EE5B34">
        <w:rPr>
          <w:rFonts w:ascii="Times New Roman" w:hAnsi="Times New Roman" w:cs="Times New Roman"/>
        </w:rPr>
        <w:t>.</w:t>
      </w:r>
    </w:p>
    <w:bookmarkEnd w:id="0"/>
    <w:bookmarkEnd w:id="76"/>
    <w:bookmarkEnd w:id="77"/>
    <w:bookmarkEnd w:id="78"/>
    <w:bookmarkEnd w:id="121"/>
    <w:bookmarkEnd w:id="152"/>
    <w:p w14:paraId="4E5B4FD6" w14:textId="4E62E2E9" w:rsidR="00BB3CB2" w:rsidRPr="00EE5B34" w:rsidRDefault="00BB3CB2" w:rsidP="00EE5B34">
      <w:pPr>
        <w:pStyle w:val="2"/>
        <w:spacing w:line="360" w:lineRule="auto"/>
        <w:jc w:val="both"/>
        <w:rPr>
          <w:rFonts w:ascii="Times New Roman" w:hAnsi="Times New Roman" w:cs="Times New Roman"/>
          <w:color w:val="auto"/>
          <w:sz w:val="24"/>
          <w:szCs w:val="24"/>
        </w:rPr>
      </w:pPr>
    </w:p>
    <w:sectPr w:rsidR="00BB3CB2" w:rsidRPr="00EE5B34">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D88D0A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7A27FD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4A6EE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85056675">
    <w:abstractNumId w:val="0"/>
  </w:num>
  <w:num w:numId="2" w16cid:durableId="1267158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6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1521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186132">
    <w:abstractNumId w:val="1"/>
  </w:num>
  <w:num w:numId="6" w16cid:durableId="1559363963">
    <w:abstractNumId w:val="1"/>
  </w:num>
  <w:num w:numId="7" w16cid:durableId="1245996499">
    <w:abstractNumId w:val="1"/>
  </w:num>
  <w:num w:numId="8" w16cid:durableId="727647796">
    <w:abstractNumId w:val="1"/>
  </w:num>
  <w:num w:numId="9" w16cid:durableId="786506255">
    <w:abstractNumId w:val="1"/>
  </w:num>
  <w:num w:numId="10" w16cid:durableId="1082752927">
    <w:abstractNumId w:val="1"/>
  </w:num>
  <w:num w:numId="11" w16cid:durableId="1284340693">
    <w:abstractNumId w:val="1"/>
  </w:num>
  <w:num w:numId="12" w16cid:durableId="74589943">
    <w:abstractNumId w:val="1"/>
  </w:num>
  <w:num w:numId="13" w16cid:durableId="1243296326">
    <w:abstractNumId w:val="1"/>
  </w:num>
  <w:num w:numId="14" w16cid:durableId="359745980">
    <w:abstractNumId w:val="1"/>
  </w:num>
  <w:num w:numId="15" w16cid:durableId="112133640">
    <w:abstractNumId w:val="1"/>
  </w:num>
  <w:num w:numId="16" w16cid:durableId="1422752168">
    <w:abstractNumId w:val="1"/>
  </w:num>
  <w:num w:numId="17" w16cid:durableId="1669214550">
    <w:abstractNumId w:val="1"/>
  </w:num>
  <w:num w:numId="18" w16cid:durableId="857933967">
    <w:abstractNumId w:val="1"/>
  </w:num>
  <w:num w:numId="19" w16cid:durableId="599485182">
    <w:abstractNumId w:val="1"/>
  </w:num>
  <w:num w:numId="20" w16cid:durableId="533426851">
    <w:abstractNumId w:val="1"/>
  </w:num>
  <w:num w:numId="21" w16cid:durableId="506020614">
    <w:abstractNumId w:val="1"/>
  </w:num>
  <w:num w:numId="22" w16cid:durableId="654384548">
    <w:abstractNumId w:val="1"/>
  </w:num>
  <w:num w:numId="23" w16cid:durableId="240679610">
    <w:abstractNumId w:val="1"/>
  </w:num>
  <w:num w:numId="24" w16cid:durableId="674112717">
    <w:abstractNumId w:val="1"/>
  </w:num>
  <w:num w:numId="25" w16cid:durableId="541137118">
    <w:abstractNumId w:val="1"/>
  </w:num>
  <w:num w:numId="26" w16cid:durableId="402604381">
    <w:abstractNumId w:val="1"/>
  </w:num>
  <w:num w:numId="27" w16cid:durableId="428742351">
    <w:abstractNumId w:val="1"/>
  </w:num>
  <w:num w:numId="28" w16cid:durableId="2095737150">
    <w:abstractNumId w:val="1"/>
  </w:num>
  <w:num w:numId="29" w16cid:durableId="1204906233">
    <w:abstractNumId w:val="1"/>
  </w:num>
  <w:num w:numId="30" w16cid:durableId="2130976619">
    <w:abstractNumId w:val="1"/>
  </w:num>
  <w:num w:numId="31" w16cid:durableId="551307467">
    <w:abstractNumId w:val="1"/>
  </w:num>
  <w:num w:numId="32" w16cid:durableId="1622419175">
    <w:abstractNumId w:val="1"/>
  </w:num>
  <w:num w:numId="33" w16cid:durableId="873036930">
    <w:abstractNumId w:val="1"/>
  </w:num>
  <w:num w:numId="34" w16cid:durableId="1559240033">
    <w:abstractNumId w:val="1"/>
  </w:num>
  <w:num w:numId="35" w16cid:durableId="1517423672">
    <w:abstractNumId w:val="1"/>
  </w:num>
  <w:num w:numId="36" w16cid:durableId="1468551312">
    <w:abstractNumId w:val="1"/>
  </w:num>
  <w:num w:numId="37" w16cid:durableId="370150763">
    <w:abstractNumId w:val="1"/>
  </w:num>
  <w:num w:numId="38" w16cid:durableId="422266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4165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B2"/>
    <w:rsid w:val="003E2583"/>
    <w:rsid w:val="00BB3CB2"/>
    <w:rsid w:val="00D02860"/>
    <w:rsid w:val="00EE5B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7069"/>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标题 字符"/>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标题 字符"/>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link w:val="aa"/>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b">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c">
    <w:name w:val="Block Text"/>
    <w:basedOn w:val="a0"/>
    <w:next w:val="a0"/>
    <w:uiPriority w:val="9"/>
    <w:unhideWhenUsed/>
    <w:qFormat/>
    <w:pPr>
      <w:spacing w:before="100" w:after="100"/>
      <w:ind w:left="480" w:right="480"/>
    </w:pPr>
  </w:style>
  <w:style w:type="paragraph" w:styleId="ad">
    <w:name w:val="footnote text"/>
    <w:basedOn w:val="a"/>
    <w:link w:val="ae"/>
    <w:uiPriority w:val="9"/>
    <w:unhideWhenUsed/>
    <w:qFormat/>
  </w:style>
  <w:style w:type="paragraph" w:customStyle="1" w:styleId="FootnoteBlockText">
    <w:name w:val="Footnote Block Text"/>
    <w:basedOn w:val="ad"/>
    <w:next w:val="ad"/>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f">
    <w:name w:val="caption"/>
    <w:basedOn w:val="a"/>
    <w:link w:val="af0"/>
    <w:pPr>
      <w:spacing w:after="120"/>
    </w:pPr>
    <w:rPr>
      <w:i/>
    </w:rPr>
  </w:style>
  <w:style w:type="paragraph" w:customStyle="1" w:styleId="TableCaption">
    <w:name w:val="Table Caption"/>
    <w:basedOn w:val="af"/>
    <w:pPr>
      <w:keepNext/>
    </w:pPr>
  </w:style>
  <w:style w:type="paragraph" w:customStyle="1" w:styleId="ImageCaption">
    <w:name w:val="Image Caption"/>
    <w:basedOn w:val="af"/>
  </w:style>
  <w:style w:type="paragraph" w:customStyle="1" w:styleId="Figure">
    <w:name w:val="Figure"/>
    <w:basedOn w:val="a"/>
  </w:style>
  <w:style w:type="paragraph" w:customStyle="1" w:styleId="CaptionedFigure">
    <w:name w:val="Captioned Figure"/>
    <w:basedOn w:val="Figure"/>
    <w:pPr>
      <w:keepNext/>
    </w:pPr>
  </w:style>
  <w:style w:type="character" w:customStyle="1" w:styleId="af0">
    <w:name w:val="题注 字符"/>
    <w:basedOn w:val="a1"/>
    <w:link w:val="af"/>
  </w:style>
  <w:style w:type="character" w:customStyle="1" w:styleId="VerbatimChar">
    <w:name w:val="Verbatim Char"/>
    <w:basedOn w:val="af0"/>
    <w:link w:val="SourceCode"/>
    <w:rPr>
      <w:rFonts w:ascii="Consolas" w:hAnsi="Consolas"/>
      <w:sz w:val="22"/>
    </w:rPr>
  </w:style>
  <w:style w:type="character" w:customStyle="1" w:styleId="SectionNumber">
    <w:name w:val="Section Number"/>
    <w:basedOn w:val="af0"/>
  </w:style>
  <w:style w:type="character" w:styleId="af1">
    <w:name w:val="footnote reference"/>
    <w:basedOn w:val="af0"/>
    <w:rPr>
      <w:vertAlign w:val="superscript"/>
    </w:rPr>
  </w:style>
  <w:style w:type="character" w:styleId="af2">
    <w:name w:val="Hyperlink"/>
    <w:basedOn w:val="af0"/>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a4">
    <w:name w:val="正文文本 字符"/>
    <w:basedOn w:val="a1"/>
    <w:link w:val="a0"/>
    <w:rsid w:val="00EE5B34"/>
  </w:style>
  <w:style w:type="character" w:customStyle="1" w:styleId="aa">
    <w:name w:val="日期 字符"/>
    <w:basedOn w:val="a1"/>
    <w:link w:val="a9"/>
    <w:rsid w:val="00EE5B34"/>
    <w:rPr>
      <w:rFonts w:asciiTheme="majorHAnsi" w:eastAsiaTheme="majorEastAsia" w:hAnsiTheme="majorHAnsi" w:cstheme="majorBidi"/>
    </w:rPr>
  </w:style>
  <w:style w:type="character" w:customStyle="1" w:styleId="ae">
    <w:name w:val="脚注文本 字符"/>
    <w:basedOn w:val="a1"/>
    <w:link w:val="ad"/>
    <w:uiPriority w:val="9"/>
    <w:rsid w:val="00EE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14445</Words>
  <Characters>82341</Characters>
  <Application>Microsoft Office Word</Application>
  <DocSecurity>0</DocSecurity>
  <Lines>686</Lines>
  <Paragraphs>193</Paragraphs>
  <ScaleCrop>false</ScaleCrop>
  <Company/>
  <LinksUpToDate>false</LinksUpToDate>
  <CharactersWithSpaces>96593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2</cp:revision>
  <dcterms:created xsi:type="dcterms:W3CDTF">2026-01-19T12:59:00Z</dcterms:created>
  <dcterms:modified xsi:type="dcterms:W3CDTF">2026-01-19T12:59:00Z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/tmp/document-temp/references_ea4e6185bd2f677b_1768826485.bib</vt:lpwstr>
  </property>
  <property fmtid="{D5CDD505-2E9C-101B-9397-08002B2CF9AE}" pid="3" name="csl">
    <vt:lpwstr>/tmp/document-temp/style_ea4e6185bd2f677b_1768826485.csl</vt:lpwstr>
  </property>
  <property fmtid="{D5CDD505-2E9C-101B-9397-08002B2CF9AE}" pid="4" name="link-citations">
    <vt:lpwstr>True</vt:lpwstr>
  </property>
</Properties>
</file>